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FB28" w14:textId="679990C7" w:rsidR="00C9050D" w:rsidRPr="001F1DC1" w:rsidRDefault="00C9050D" w:rsidP="001F1DC1">
      <w:pPr>
        <w:spacing w:line="360" w:lineRule="auto"/>
        <w:jc w:val="both"/>
        <w:rPr>
          <w:rFonts w:ascii="Helvetica Neue Light" w:hAnsi="Helvetica Neue Light"/>
          <w:b/>
          <w:bCs/>
          <w:sz w:val="24"/>
          <w:szCs w:val="24"/>
        </w:rPr>
      </w:pPr>
      <w:r w:rsidRPr="001F1DC1">
        <w:rPr>
          <w:rFonts w:ascii="Helvetica Neue Light" w:hAnsi="Helvetica Neue Light"/>
          <w:b/>
          <w:bCs/>
          <w:sz w:val="24"/>
          <w:szCs w:val="24"/>
        </w:rPr>
        <w:t>Things machines have made</w:t>
      </w:r>
      <w:r w:rsidR="00510A72">
        <w:rPr>
          <w:rFonts w:ascii="Helvetica Neue Light" w:hAnsi="Helvetica Neue Light"/>
          <w:b/>
          <w:bCs/>
          <w:sz w:val="24"/>
          <w:szCs w:val="24"/>
        </w:rPr>
        <w:t xml:space="preserve">                                                 February 2012</w:t>
      </w:r>
    </w:p>
    <w:p w14:paraId="278DF0F8" w14:textId="77777777" w:rsidR="00C9050D" w:rsidRPr="001F1DC1" w:rsidRDefault="00C9050D" w:rsidP="001F1DC1">
      <w:pPr>
        <w:spacing w:line="360" w:lineRule="auto"/>
        <w:jc w:val="both"/>
        <w:rPr>
          <w:rFonts w:ascii="Helvetica Neue Light" w:hAnsi="Helvetica Neue Light"/>
          <w:b/>
          <w:sz w:val="24"/>
          <w:szCs w:val="24"/>
        </w:rPr>
      </w:pPr>
    </w:p>
    <w:p w14:paraId="0B621FDB" w14:textId="77777777" w:rsidR="00C9050D" w:rsidRPr="001F1DC1" w:rsidRDefault="00C9050D" w:rsidP="001F1DC1">
      <w:pPr>
        <w:pStyle w:val="ListParagraph"/>
        <w:spacing w:line="360" w:lineRule="auto"/>
        <w:ind w:left="0"/>
        <w:jc w:val="both"/>
        <w:rPr>
          <w:rFonts w:eastAsia="Times New Roman" w:cs="Times New Roman"/>
          <w:b/>
          <w:iCs/>
          <w:color w:val="auto"/>
          <w:sz w:val="24"/>
          <w:szCs w:val="24"/>
          <w:lang w:val="en-US"/>
        </w:rPr>
      </w:pPr>
      <w:r w:rsidRPr="001F1DC1">
        <w:rPr>
          <w:rFonts w:eastAsia="Times New Roman" w:cs="Times New Roman"/>
          <w:b/>
          <w:iCs/>
          <w:color w:val="auto"/>
          <w:sz w:val="24"/>
          <w:szCs w:val="24"/>
          <w:lang w:val="en-US"/>
        </w:rPr>
        <w:t xml:space="preserve">Autographical Review by Michael Eden, </w:t>
      </w:r>
      <w:r w:rsidR="001F1DC1">
        <w:rPr>
          <w:rFonts w:eastAsia="Times New Roman" w:cs="Times New Roman"/>
          <w:b/>
          <w:iCs/>
          <w:color w:val="auto"/>
          <w:sz w:val="24"/>
          <w:szCs w:val="24"/>
          <w:lang w:val="en-US"/>
        </w:rPr>
        <w:t xml:space="preserve">MIRIAD </w:t>
      </w:r>
      <w:r w:rsidRPr="001F1DC1">
        <w:rPr>
          <w:rFonts w:eastAsia="Times New Roman" w:cs="Times New Roman"/>
          <w:b/>
          <w:iCs/>
          <w:color w:val="auto"/>
          <w:sz w:val="24"/>
          <w:szCs w:val="24"/>
          <w:lang w:val="en-US"/>
        </w:rPr>
        <w:t>Manchester School of Art, UK</w:t>
      </w:r>
    </w:p>
    <w:p w14:paraId="4E6CCC28" w14:textId="77777777" w:rsidR="00C9050D" w:rsidRPr="001F1DC1" w:rsidRDefault="00C9050D" w:rsidP="001F1DC1">
      <w:pPr>
        <w:pStyle w:val="ListParagraph"/>
        <w:spacing w:line="360" w:lineRule="auto"/>
        <w:ind w:left="0"/>
        <w:jc w:val="both"/>
        <w:rPr>
          <w:rFonts w:cs="Times New Roman"/>
          <w:b/>
          <w:color w:val="auto"/>
          <w:sz w:val="24"/>
          <w:szCs w:val="24"/>
        </w:rPr>
      </w:pPr>
    </w:p>
    <w:p w14:paraId="3EE0EBD4"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At the moment, there is much discussion about making. Craft is in the </w:t>
      </w:r>
      <w:r w:rsidR="000E0097" w:rsidRPr="001F1DC1">
        <w:rPr>
          <w:rFonts w:ascii="Helvetica Neue Light" w:hAnsi="Helvetica Neue Light"/>
          <w:sz w:val="22"/>
          <w:szCs w:val="22"/>
        </w:rPr>
        <w:t>Z</w:t>
      </w:r>
      <w:r w:rsidRPr="001F1DC1">
        <w:rPr>
          <w:rFonts w:ascii="Helvetica Neue Light" w:hAnsi="Helvetica Neue Light"/>
          <w:sz w:val="22"/>
          <w:szCs w:val="22"/>
        </w:rPr>
        <w:t xml:space="preserve">eitgeist and for once its relationship with Fine Art seems to have been </w:t>
      </w:r>
      <w:r w:rsidR="00842FC0" w:rsidRPr="001F1DC1">
        <w:rPr>
          <w:rFonts w:ascii="Helvetica Neue Light" w:hAnsi="Helvetica Neue Light"/>
          <w:sz w:val="22"/>
          <w:szCs w:val="22"/>
        </w:rPr>
        <w:t>side-lined</w:t>
      </w:r>
      <w:r w:rsidRPr="001F1DC1">
        <w:rPr>
          <w:rFonts w:ascii="Helvetica Neue Light" w:hAnsi="Helvetica Neue Light"/>
          <w:sz w:val="22"/>
          <w:szCs w:val="22"/>
        </w:rPr>
        <w:t xml:space="preserve">. Whether this is a reaction to the financial meltdown or is seen as a remedy to </w:t>
      </w:r>
      <w:bookmarkStart w:id="0" w:name="OLE_LINK14"/>
      <w:r w:rsidRPr="001F1DC1">
        <w:rPr>
          <w:rFonts w:ascii="Helvetica Neue Light" w:hAnsi="Helvetica Neue Light"/>
          <w:sz w:val="22"/>
          <w:szCs w:val="22"/>
        </w:rPr>
        <w:t>Continuous Partial Atte</w:t>
      </w:r>
      <w:bookmarkEnd w:id="0"/>
      <w:r w:rsidRPr="001F1DC1">
        <w:rPr>
          <w:rFonts w:ascii="Helvetica Neue Light" w:hAnsi="Helvetica Neue Light"/>
          <w:sz w:val="22"/>
          <w:szCs w:val="22"/>
        </w:rPr>
        <w:t xml:space="preserve">ntion (Stone 2009), it must be a good thing. A new generation of makers is appearing, taking pleasure in the pursuit of manual skills. This is not a return to the ethos of the Arts and Crafts movement. They still have their Smartphones, but for a growing number craft provides an opportunity to get together, practice a craft, share tools and conversation face to face, rather than via Facebook. It’s connection without Wi-Fi and the distraction of multi-sensory stimuli, all competing for simultaneous attention. Through the Internet, groups such as the </w:t>
      </w:r>
      <w:bookmarkStart w:id="1" w:name="OLE_LINK15"/>
      <w:r w:rsidRPr="001F1DC1">
        <w:rPr>
          <w:rFonts w:ascii="Helvetica Neue Light" w:hAnsi="Helvetica Neue Light"/>
          <w:sz w:val="22"/>
          <w:szCs w:val="22"/>
        </w:rPr>
        <w:t>Bleeding Thumb Whittling Club</w:t>
      </w:r>
      <w:bookmarkEnd w:id="1"/>
      <w:r w:rsidR="00D053D1" w:rsidRPr="001F1DC1">
        <w:rPr>
          <w:rFonts w:ascii="Helvetica Neue Light" w:hAnsi="Helvetica Neue Light"/>
          <w:sz w:val="22"/>
          <w:szCs w:val="22"/>
        </w:rPr>
        <w:t xml:space="preserve"> (BTWC)</w:t>
      </w:r>
      <w:r w:rsidRPr="001F1DC1">
        <w:rPr>
          <w:rFonts w:ascii="Helvetica Neue Light" w:hAnsi="Helvetica Neue Light"/>
          <w:sz w:val="22"/>
          <w:szCs w:val="22"/>
        </w:rPr>
        <w:t xml:space="preserve"> are spreading the ‘C’ word, spawning groups from Frankfurt to San Francisco (BTWC 2011).</w:t>
      </w:r>
    </w:p>
    <w:p w14:paraId="55C400ED" w14:textId="77777777" w:rsidR="00C9050D" w:rsidRPr="001F1DC1" w:rsidRDefault="00C9050D" w:rsidP="001F1DC1">
      <w:pPr>
        <w:spacing w:line="360" w:lineRule="auto"/>
        <w:jc w:val="both"/>
        <w:rPr>
          <w:rFonts w:ascii="Helvetica Neue Light" w:hAnsi="Helvetica Neue Light"/>
          <w:sz w:val="22"/>
          <w:szCs w:val="22"/>
        </w:rPr>
      </w:pPr>
    </w:p>
    <w:p w14:paraId="5B6466ED"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Though I applaud this movement, personally I do not define what I do as Craft. I prefer to define myself as a maker who is happy to explore the overlapping ‘grey’ area between Art, Design and Craft. The term ‘maker’ is used here in the sense of creator, which seems to be a more accurate description of my practice than simply making something with skill. To clarify my position, I will describe what I actually do.</w:t>
      </w:r>
    </w:p>
    <w:p w14:paraId="35CD8257"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 </w:t>
      </w:r>
    </w:p>
    <w:p w14:paraId="280E2131"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My aim is to communicate an idea or tell a story in the form of a </w:t>
      </w:r>
      <w:r w:rsidR="00FE68F1" w:rsidRPr="001F1DC1">
        <w:rPr>
          <w:rFonts w:ascii="Helvetica Neue Light" w:hAnsi="Helvetica Neue Light"/>
          <w:sz w:val="22"/>
          <w:szCs w:val="22"/>
        </w:rPr>
        <w:t>three-</w:t>
      </w:r>
      <w:r w:rsidRPr="001F1DC1">
        <w:rPr>
          <w:rFonts w:ascii="Helvetica Neue Light" w:hAnsi="Helvetica Neue Light"/>
          <w:sz w:val="22"/>
          <w:szCs w:val="22"/>
        </w:rPr>
        <w:t>dimensional</w:t>
      </w:r>
      <w:r w:rsidR="002E2DF9" w:rsidRPr="001F1DC1">
        <w:rPr>
          <w:rFonts w:ascii="Helvetica Neue Light" w:hAnsi="Helvetica Neue Light"/>
          <w:sz w:val="22"/>
          <w:szCs w:val="22"/>
        </w:rPr>
        <w:t xml:space="preserve"> (3D)</w:t>
      </w:r>
      <w:r w:rsidRPr="001F1DC1">
        <w:rPr>
          <w:rFonts w:ascii="Helvetica Neue Light" w:hAnsi="Helvetica Neue Light"/>
          <w:sz w:val="22"/>
          <w:szCs w:val="22"/>
        </w:rPr>
        <w:t xml:space="preserve"> object and in order to do that in a lyrical way I choose the appropriate tools. It does not matter to me whether they are the computer, the potter’s wheel, the 3D</w:t>
      </w:r>
      <w:r w:rsidR="00612788" w:rsidRPr="001F1DC1">
        <w:rPr>
          <w:rFonts w:ascii="Helvetica Neue Light" w:hAnsi="Helvetica Neue Light"/>
          <w:sz w:val="22"/>
          <w:szCs w:val="22"/>
        </w:rPr>
        <w:t>-</w:t>
      </w:r>
      <w:r w:rsidRPr="001F1DC1">
        <w:rPr>
          <w:rFonts w:ascii="Helvetica Neue Light" w:hAnsi="Helvetica Neue Light"/>
          <w:sz w:val="22"/>
          <w:szCs w:val="22"/>
        </w:rPr>
        <w:t xml:space="preserve">printing machine or the kiln. They are all tools and require a degree of craft skill in order to do the job well. </w:t>
      </w:r>
    </w:p>
    <w:p w14:paraId="411C299F" w14:textId="77777777" w:rsidR="00C9050D" w:rsidRPr="001F1DC1" w:rsidRDefault="00C9050D" w:rsidP="001F1DC1">
      <w:pPr>
        <w:spacing w:line="360" w:lineRule="auto"/>
        <w:jc w:val="both"/>
        <w:rPr>
          <w:rFonts w:ascii="Helvetica Neue Light" w:hAnsi="Helvetica Neue Light"/>
          <w:sz w:val="22"/>
          <w:szCs w:val="22"/>
        </w:rPr>
      </w:pPr>
    </w:p>
    <w:p w14:paraId="707583EA"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Whilst this seems obvious enough, it is not that simple. The furniture maker, Fred Baier is cautious about the use of computers by makers. He opines ‘Unless artists can</w:t>
      </w:r>
      <w:r w:rsidR="00322C89" w:rsidRPr="001F1DC1">
        <w:rPr>
          <w:rFonts w:ascii="Helvetica Neue Light" w:hAnsi="Helvetica Neue Light"/>
          <w:sz w:val="22"/>
          <w:szCs w:val="22"/>
        </w:rPr>
        <w:t>…</w:t>
      </w:r>
      <w:r w:rsidRPr="001F1DC1">
        <w:rPr>
          <w:rFonts w:ascii="Helvetica Neue Light" w:hAnsi="Helvetica Neue Light"/>
          <w:sz w:val="22"/>
          <w:szCs w:val="22"/>
        </w:rPr>
        <w:t xml:space="preserve"> push and pervert their software far beyond its expected parameters, they must accept having their role as author/composer downgraded to performer’ (Baier 2011). Baier’s observation can be witnessed in many of the products that surround us, from the homogenous design of cars to most contemporary domestic objects. As a maker whose life has spanned the digital divide, going from whittling sticks to whittling voxels, there is a temptation to be wowed by the truly fabulous box of tricks that I sat in front of right now as I write this. But, technological enchantment leads down the slippery slope to the </w:t>
      </w:r>
      <w:r w:rsidRPr="001F1DC1">
        <w:rPr>
          <w:rFonts w:ascii="Helvetica Neue Light" w:hAnsi="Helvetica Neue Light"/>
          <w:sz w:val="22"/>
          <w:szCs w:val="22"/>
        </w:rPr>
        <w:lastRenderedPageBreak/>
        <w:t>‘</w:t>
      </w:r>
      <w:r w:rsidR="00470897" w:rsidRPr="001F1DC1">
        <w:rPr>
          <w:rFonts w:ascii="Helvetica Neue Light" w:hAnsi="Helvetica Neue Light"/>
          <w:sz w:val="22"/>
          <w:szCs w:val="22"/>
        </w:rPr>
        <w:t xml:space="preserve">media </w:t>
      </w:r>
      <w:r w:rsidRPr="001F1DC1">
        <w:rPr>
          <w:rFonts w:ascii="Helvetica Neue Light" w:hAnsi="Helvetica Neue Light"/>
          <w:sz w:val="22"/>
          <w:szCs w:val="22"/>
        </w:rPr>
        <w:t xml:space="preserve">of </w:t>
      </w:r>
      <w:r w:rsidR="00470897" w:rsidRPr="001F1DC1">
        <w:rPr>
          <w:rFonts w:ascii="Helvetica Neue Light" w:hAnsi="Helvetica Neue Light"/>
          <w:sz w:val="22"/>
          <w:szCs w:val="22"/>
        </w:rPr>
        <w:t xml:space="preserve">attractions’ </w:t>
      </w:r>
      <w:r w:rsidRPr="001F1DC1">
        <w:rPr>
          <w:rFonts w:ascii="Helvetica Neue Light" w:hAnsi="Helvetica Neue Light"/>
          <w:sz w:val="22"/>
          <w:szCs w:val="22"/>
        </w:rPr>
        <w:t>as being ‘Artefacts of digital culture whose appeal is essentially their perceived novelty. They attract less for what they mean than for the fact that they are’ (Lunenfeld 2001</w:t>
      </w:r>
      <w:r w:rsidR="00322C89" w:rsidRPr="001F1DC1">
        <w:rPr>
          <w:rFonts w:ascii="Helvetica Neue Light" w:hAnsi="Helvetica Neue Light"/>
          <w:sz w:val="22"/>
          <w:szCs w:val="22"/>
        </w:rPr>
        <w:t xml:space="preserve">: </w:t>
      </w:r>
      <w:r w:rsidRPr="001F1DC1">
        <w:rPr>
          <w:rFonts w:ascii="Helvetica Neue Light" w:hAnsi="Helvetica Neue Light"/>
          <w:sz w:val="22"/>
          <w:szCs w:val="22"/>
        </w:rPr>
        <w:t>173)</w:t>
      </w:r>
      <w:r w:rsidR="00470897" w:rsidRPr="001F1DC1">
        <w:rPr>
          <w:rFonts w:ascii="Helvetica Neue Light" w:hAnsi="Helvetica Neue Light"/>
          <w:sz w:val="22"/>
          <w:szCs w:val="22"/>
        </w:rPr>
        <w:t>.</w:t>
      </w:r>
    </w:p>
    <w:p w14:paraId="675288F7" w14:textId="77777777" w:rsidR="00C9050D" w:rsidRPr="001F1DC1" w:rsidRDefault="00C9050D" w:rsidP="001F1DC1">
      <w:pPr>
        <w:spacing w:line="360" w:lineRule="auto"/>
        <w:jc w:val="both"/>
        <w:rPr>
          <w:rFonts w:ascii="Helvetica Neue Light" w:hAnsi="Helvetica Neue Light"/>
          <w:sz w:val="22"/>
          <w:szCs w:val="22"/>
        </w:rPr>
      </w:pPr>
    </w:p>
    <w:p w14:paraId="645D475E"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In an attempt to avoid this pitfall, I have become increasingly skilled in the use of 3D software, but not necessarily in the conventional way. Learning to create meaningful objects in the virtual space of the computer requires an engagement with certainty and risk (Pye 1968: 17</w:t>
      </w:r>
      <w:r w:rsidR="000E0097" w:rsidRPr="001F1DC1">
        <w:rPr>
          <w:rFonts w:ascii="Helvetica Neue Light" w:hAnsi="Helvetica Neue Light"/>
          <w:sz w:val="22"/>
          <w:szCs w:val="22"/>
        </w:rPr>
        <w:t>–</w:t>
      </w:r>
      <w:r w:rsidRPr="001F1DC1">
        <w:rPr>
          <w:rFonts w:ascii="Helvetica Neue Light" w:hAnsi="Helvetica Neue Light"/>
          <w:sz w:val="22"/>
          <w:szCs w:val="22"/>
        </w:rPr>
        <w:t>29). The software was designed for engineers, but my interest is not in designing widgets, however technically sublime they may be. The software is essentially a whole suite of tools, allowing an endless number of possible actions. In order for it to be efficient and effective, the program designers have created numerous shortcuts, where for instance, any user can easily produce geometric primitives after some very basic introductory training. The risk has been removed. Having come to the software after years spent giving life to clay, I am trying to apply the same sensibility to objects through the mouse and keyboard. The process normally starts with the creation of simple shapes, but then the challenge begins where I am improvising, using tools in ways that they may or may not be intended for. And that is where the risk comes in.</w:t>
      </w:r>
    </w:p>
    <w:p w14:paraId="6987C09B" w14:textId="77777777" w:rsidR="00C9050D" w:rsidRPr="001F1DC1" w:rsidRDefault="00C9050D" w:rsidP="001F1DC1">
      <w:pPr>
        <w:spacing w:line="360" w:lineRule="auto"/>
        <w:jc w:val="both"/>
        <w:rPr>
          <w:rFonts w:ascii="Helvetica Neue Light" w:hAnsi="Helvetica Neue Light"/>
          <w:sz w:val="22"/>
          <w:szCs w:val="22"/>
        </w:rPr>
      </w:pPr>
    </w:p>
    <w:p w14:paraId="17F4E3E3"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In order to explain how I arrived at this way of thinking I will reflect on my journey across the digital divide. </w:t>
      </w:r>
    </w:p>
    <w:p w14:paraId="28D72C52" w14:textId="77777777" w:rsidR="00C9050D" w:rsidRPr="001F1DC1" w:rsidRDefault="00C9050D" w:rsidP="001F1DC1">
      <w:pPr>
        <w:spacing w:line="360" w:lineRule="auto"/>
        <w:jc w:val="both"/>
        <w:rPr>
          <w:rFonts w:ascii="Helvetica Neue Light" w:hAnsi="Helvetica Neue Light"/>
          <w:sz w:val="22"/>
          <w:szCs w:val="22"/>
        </w:rPr>
      </w:pPr>
    </w:p>
    <w:p w14:paraId="61CC09BF" w14:textId="77777777" w:rsidR="00C9050D" w:rsidRPr="001F1DC1" w:rsidRDefault="00C9050D" w:rsidP="001F1DC1">
      <w:pPr>
        <w:spacing w:line="360" w:lineRule="auto"/>
        <w:jc w:val="both"/>
        <w:rPr>
          <w:rFonts w:ascii="Helvetica Neue Light" w:hAnsi="Helvetica Neue Light"/>
          <w:bCs/>
          <w:sz w:val="22"/>
          <w:szCs w:val="22"/>
        </w:rPr>
      </w:pPr>
      <w:r w:rsidRPr="001F1DC1">
        <w:rPr>
          <w:rFonts w:ascii="Helvetica Neue Light" w:hAnsi="Helvetica Neue Light"/>
          <w:bCs/>
          <w:sz w:val="22"/>
          <w:szCs w:val="22"/>
        </w:rPr>
        <w:t>Arts and Craft</w:t>
      </w:r>
      <w:r w:rsidR="001108A3" w:rsidRPr="001F1DC1">
        <w:rPr>
          <w:rFonts w:ascii="Helvetica Neue Light" w:hAnsi="Helvetica Neue Light"/>
          <w:bCs/>
          <w:sz w:val="22"/>
          <w:szCs w:val="22"/>
        </w:rPr>
        <w:t>s</w:t>
      </w:r>
    </w:p>
    <w:p w14:paraId="6B9EDAEC"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Back in the </w:t>
      </w:r>
      <w:r w:rsidR="004B0E22" w:rsidRPr="001F1DC1">
        <w:rPr>
          <w:rFonts w:ascii="Helvetica Neue Light" w:hAnsi="Helvetica Neue Light"/>
          <w:sz w:val="22"/>
          <w:szCs w:val="22"/>
        </w:rPr>
        <w:t>19</w:t>
      </w:r>
      <w:r w:rsidRPr="001F1DC1">
        <w:rPr>
          <w:rFonts w:ascii="Helvetica Neue Light" w:hAnsi="Helvetica Neue Light"/>
          <w:sz w:val="22"/>
          <w:szCs w:val="22"/>
        </w:rPr>
        <w:t>80s my wife, Vicky and I lived in a way that William Morris would have recogni</w:t>
      </w:r>
      <w:r w:rsidR="004B0E22" w:rsidRPr="001F1DC1">
        <w:rPr>
          <w:rFonts w:ascii="Helvetica Neue Light" w:hAnsi="Helvetica Neue Light"/>
          <w:sz w:val="22"/>
          <w:szCs w:val="22"/>
        </w:rPr>
        <w:t>z</w:t>
      </w:r>
      <w:r w:rsidRPr="001F1DC1">
        <w:rPr>
          <w:rFonts w:ascii="Helvetica Neue Light" w:hAnsi="Helvetica Neue Light"/>
          <w:sz w:val="22"/>
          <w:szCs w:val="22"/>
        </w:rPr>
        <w:t xml:space="preserve">ed and approved of, bringing up a young family, keeping sheep and making slipware, partly inspired by the rich history of European slip decorated earthenware. The work we produced was decorative and functional and the vast majority </w:t>
      </w:r>
      <w:r w:rsidR="00EC3435" w:rsidRPr="001F1DC1">
        <w:rPr>
          <w:rFonts w:ascii="Helvetica Neue Light" w:hAnsi="Helvetica Neue Light"/>
          <w:sz w:val="22"/>
          <w:szCs w:val="22"/>
        </w:rPr>
        <w:t>was</w:t>
      </w:r>
      <w:r w:rsidRPr="001F1DC1">
        <w:rPr>
          <w:rFonts w:ascii="Helvetica Neue Light" w:hAnsi="Helvetica Neue Light"/>
          <w:sz w:val="22"/>
          <w:szCs w:val="22"/>
        </w:rPr>
        <w:t xml:space="preserve"> thrown on the wheel. Over time I developed an understanding of the 3</w:t>
      </w:r>
      <w:r w:rsidR="00432E0F" w:rsidRPr="001F1DC1">
        <w:rPr>
          <w:rFonts w:ascii="Helvetica Neue Light" w:hAnsi="Helvetica Neue Light"/>
          <w:sz w:val="22"/>
          <w:szCs w:val="22"/>
        </w:rPr>
        <w:t>D</w:t>
      </w:r>
      <w:r w:rsidRPr="001F1DC1">
        <w:rPr>
          <w:rFonts w:ascii="Helvetica Neue Light" w:hAnsi="Helvetica Neue Light"/>
          <w:sz w:val="22"/>
          <w:szCs w:val="22"/>
        </w:rPr>
        <w:t xml:space="preserve"> form, its curves, volumes and proportions along the craft skills and tacit knowledge required to produce lively pots. </w:t>
      </w:r>
    </w:p>
    <w:p w14:paraId="48417736" w14:textId="77777777" w:rsidR="00C9050D" w:rsidRPr="001F1DC1" w:rsidRDefault="00C9050D" w:rsidP="001F1DC1">
      <w:pPr>
        <w:spacing w:line="360" w:lineRule="auto"/>
        <w:jc w:val="both"/>
        <w:rPr>
          <w:rFonts w:ascii="Helvetica Neue Light" w:hAnsi="Helvetica Neue Light"/>
          <w:sz w:val="22"/>
          <w:szCs w:val="22"/>
        </w:rPr>
      </w:pPr>
    </w:p>
    <w:p w14:paraId="1287269D"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In the 1990s</w:t>
      </w:r>
      <w:r w:rsidR="00BF2302" w:rsidRPr="001F1DC1">
        <w:rPr>
          <w:rFonts w:ascii="Helvetica Neue Light" w:hAnsi="Helvetica Neue Light"/>
          <w:sz w:val="22"/>
          <w:szCs w:val="22"/>
        </w:rPr>
        <w:t>,</w:t>
      </w:r>
      <w:r w:rsidRPr="001F1DC1">
        <w:rPr>
          <w:rFonts w:ascii="Helvetica Neue Light" w:hAnsi="Helvetica Neue Light"/>
          <w:sz w:val="22"/>
          <w:szCs w:val="22"/>
        </w:rPr>
        <w:t xml:space="preserve"> my work began to challenge notions of function, moving away from the domestic, to pieces that investigated the abstract nature of forms. I used the relationship of form and surface to create ambiguity for the viewer by manipulating the assumed perspective of a vessel. Alongside my love of ceramics I had been developing an interest in digital technology. I had discovered that it involves a different way of thinking, a different way of problem solving to ceramics. It seemed to wake up another part of my brain. As a problem</w:t>
      </w:r>
      <w:r w:rsidR="00612788" w:rsidRPr="001F1DC1">
        <w:rPr>
          <w:rFonts w:ascii="Helvetica Neue Light" w:hAnsi="Helvetica Neue Light"/>
          <w:sz w:val="22"/>
          <w:szCs w:val="22"/>
        </w:rPr>
        <w:t>-</w:t>
      </w:r>
      <w:r w:rsidRPr="001F1DC1">
        <w:rPr>
          <w:rFonts w:ascii="Helvetica Neue Light" w:hAnsi="Helvetica Neue Light"/>
          <w:sz w:val="22"/>
          <w:szCs w:val="22"/>
        </w:rPr>
        <w:t xml:space="preserve">solving exercise working with clay involves a very open-ended way of working. If I wish to make a cup and saucer, I have a variety of materials and processes to choose from, each combination will produce a different end product. Whereas working </w:t>
      </w:r>
      <w:r w:rsidRPr="001F1DC1">
        <w:rPr>
          <w:rFonts w:ascii="Helvetica Neue Light" w:hAnsi="Helvetica Neue Light"/>
          <w:sz w:val="22"/>
          <w:szCs w:val="22"/>
        </w:rPr>
        <w:lastRenderedPageBreak/>
        <w:t>with website HTML code is far more rigid, if the syntax is not in the correct order the webpage does not work.</w:t>
      </w:r>
    </w:p>
    <w:p w14:paraId="65E12043"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Around the same time I began to hear of something then called Rapid Prototyping and became excited by the prospect of being able to make the impossible. But the challenge was how to bring these </w:t>
      </w:r>
      <w:r w:rsidR="00F85EF8" w:rsidRPr="001F1DC1">
        <w:rPr>
          <w:rFonts w:ascii="Helvetica Neue Light" w:hAnsi="Helvetica Neue Light"/>
          <w:sz w:val="22"/>
          <w:szCs w:val="22"/>
        </w:rPr>
        <w:t>two</w:t>
      </w:r>
      <w:r w:rsidRPr="001F1DC1">
        <w:rPr>
          <w:rFonts w:ascii="Helvetica Neue Light" w:hAnsi="Helvetica Neue Light"/>
          <w:sz w:val="22"/>
          <w:szCs w:val="22"/>
        </w:rPr>
        <w:t xml:space="preserve"> worlds (and the </w:t>
      </w:r>
      <w:r w:rsidR="00F85EF8" w:rsidRPr="001F1DC1">
        <w:rPr>
          <w:rFonts w:ascii="Helvetica Neue Light" w:hAnsi="Helvetica Neue Light"/>
          <w:sz w:val="22"/>
          <w:szCs w:val="22"/>
        </w:rPr>
        <w:t>two</w:t>
      </w:r>
      <w:r w:rsidRPr="001F1DC1">
        <w:rPr>
          <w:rFonts w:ascii="Helvetica Neue Light" w:hAnsi="Helvetica Neue Light"/>
          <w:sz w:val="22"/>
          <w:szCs w:val="22"/>
        </w:rPr>
        <w:t xml:space="preserve"> parts of my brain) together? </w:t>
      </w:r>
    </w:p>
    <w:p w14:paraId="089F9245" w14:textId="77777777" w:rsidR="00C9050D" w:rsidRPr="001F1DC1" w:rsidRDefault="00C9050D" w:rsidP="001F1DC1">
      <w:pPr>
        <w:spacing w:line="360" w:lineRule="auto"/>
        <w:jc w:val="both"/>
        <w:rPr>
          <w:rFonts w:ascii="Helvetica Neue Light" w:hAnsi="Helvetica Neue Light"/>
          <w:sz w:val="22"/>
          <w:szCs w:val="22"/>
        </w:rPr>
      </w:pPr>
    </w:p>
    <w:p w14:paraId="6CBB1211"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In 2006 I was accepted by the Royal College of Art to undertake an M</w:t>
      </w:r>
      <w:r w:rsidR="00F85EF8" w:rsidRPr="001F1DC1">
        <w:rPr>
          <w:rFonts w:ascii="Helvetica Neue Light" w:hAnsi="Helvetica Neue Light"/>
          <w:sz w:val="22"/>
          <w:szCs w:val="22"/>
        </w:rPr>
        <w:t>.</w:t>
      </w:r>
      <w:r w:rsidRPr="001F1DC1">
        <w:rPr>
          <w:rFonts w:ascii="Helvetica Neue Light" w:hAnsi="Helvetica Neue Light"/>
          <w:sz w:val="22"/>
          <w:szCs w:val="22"/>
        </w:rPr>
        <w:t>Phil</w:t>
      </w:r>
      <w:r w:rsidR="00F85EF8" w:rsidRPr="001F1DC1">
        <w:rPr>
          <w:rFonts w:ascii="Helvetica Neue Light" w:hAnsi="Helvetica Neue Light"/>
          <w:sz w:val="22"/>
          <w:szCs w:val="22"/>
        </w:rPr>
        <w:t>.</w:t>
      </w:r>
      <w:r w:rsidRPr="001F1DC1">
        <w:rPr>
          <w:rFonts w:ascii="Helvetica Neue Light" w:hAnsi="Helvetica Neue Light"/>
          <w:sz w:val="22"/>
          <w:szCs w:val="22"/>
        </w:rPr>
        <w:t xml:space="preserve"> research project. This gave me the opportunity to start exploring CAD software, which proved to be a very useful tool for developing numerous iterations of an idea. Although the virtual is no replacement for the actual, there was enough visual information to determine whether geometry and proportion were going to work.</w:t>
      </w:r>
    </w:p>
    <w:p w14:paraId="5FB10E6F"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Once I was happy with the design on screen I could translate the virtual into the actual using traditional pottery methods.</w:t>
      </w:r>
    </w:p>
    <w:p w14:paraId="2683A6B2" w14:textId="77777777" w:rsidR="00C9050D" w:rsidRPr="001F1DC1" w:rsidRDefault="00C9050D" w:rsidP="001F1DC1">
      <w:pPr>
        <w:spacing w:line="360" w:lineRule="auto"/>
        <w:jc w:val="both"/>
        <w:rPr>
          <w:rFonts w:ascii="Helvetica Neue Light" w:hAnsi="Helvetica Neue Light"/>
          <w:sz w:val="22"/>
          <w:szCs w:val="22"/>
        </w:rPr>
      </w:pPr>
    </w:p>
    <w:p w14:paraId="239EC37F"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During the first year I was bouncing backwards and forwards between traditional processes and CAD software, beginning to come to the conclusion that the relationship was healthy, each having its place and a reason to use them. My final practical work for the M</w:t>
      </w:r>
      <w:r w:rsidR="00F85EF8" w:rsidRPr="001F1DC1">
        <w:rPr>
          <w:rFonts w:ascii="Helvetica Neue Light" w:hAnsi="Helvetica Neue Light"/>
          <w:sz w:val="22"/>
          <w:szCs w:val="22"/>
        </w:rPr>
        <w:t>.</w:t>
      </w:r>
      <w:r w:rsidRPr="001F1DC1">
        <w:rPr>
          <w:rFonts w:ascii="Helvetica Neue Light" w:hAnsi="Helvetica Neue Light"/>
          <w:sz w:val="22"/>
          <w:szCs w:val="22"/>
        </w:rPr>
        <w:t>Phil</w:t>
      </w:r>
      <w:r w:rsidR="00F85EF8" w:rsidRPr="001F1DC1">
        <w:rPr>
          <w:rFonts w:ascii="Helvetica Neue Light" w:hAnsi="Helvetica Neue Light"/>
          <w:sz w:val="22"/>
          <w:szCs w:val="22"/>
        </w:rPr>
        <w:t>.</w:t>
      </w:r>
      <w:r w:rsidRPr="001F1DC1">
        <w:rPr>
          <w:rFonts w:ascii="Helvetica Neue Light" w:hAnsi="Helvetica Neue Light"/>
          <w:sz w:val="22"/>
          <w:szCs w:val="22"/>
        </w:rPr>
        <w:t xml:space="preserve"> was the first fully digital piece that I made using Additive Manufacturing (AM), regarded as the new Industrial Revolution. Additive Manufacturing is the umbrella term for various additive processes used within Rapid Prototyping and Rapid Manufacturing, including</w:t>
      </w:r>
      <w:r w:rsidR="006D37F6" w:rsidRPr="001F1DC1">
        <w:rPr>
          <w:rFonts w:ascii="Helvetica Neue Light" w:hAnsi="Helvetica Neue Light"/>
          <w:sz w:val="22"/>
          <w:szCs w:val="22"/>
        </w:rPr>
        <w:t>,</w:t>
      </w:r>
      <w:r w:rsidRPr="001F1DC1">
        <w:rPr>
          <w:rFonts w:ascii="Helvetica Neue Light" w:hAnsi="Helvetica Neue Light"/>
          <w:sz w:val="22"/>
          <w:szCs w:val="22"/>
        </w:rPr>
        <w:t xml:space="preserve"> e.g.</w:t>
      </w:r>
      <w:r w:rsidR="00F173D6" w:rsidRPr="001F1DC1">
        <w:rPr>
          <w:rFonts w:ascii="Helvetica Neue Light" w:hAnsi="Helvetica Neue Light"/>
          <w:sz w:val="22"/>
          <w:szCs w:val="22"/>
        </w:rPr>
        <w:t>,</w:t>
      </w:r>
      <w:r w:rsidRPr="001F1DC1">
        <w:rPr>
          <w:rFonts w:ascii="Helvetica Neue Light" w:hAnsi="Helvetica Neue Light"/>
          <w:sz w:val="22"/>
          <w:szCs w:val="22"/>
        </w:rPr>
        <w:t xml:space="preserve"> 3D printing and Selective Laser Sintering.</w:t>
      </w:r>
    </w:p>
    <w:p w14:paraId="1CBEA7E5" w14:textId="77777777" w:rsidR="00C9050D" w:rsidRPr="001F1DC1" w:rsidRDefault="00C9050D" w:rsidP="001F1DC1">
      <w:pPr>
        <w:spacing w:line="360" w:lineRule="auto"/>
        <w:jc w:val="both"/>
        <w:rPr>
          <w:rFonts w:ascii="Helvetica Neue Light" w:hAnsi="Helvetica Neue Light"/>
          <w:sz w:val="22"/>
          <w:szCs w:val="22"/>
        </w:rPr>
      </w:pPr>
    </w:p>
    <w:p w14:paraId="593BBDFA"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The piece was </w:t>
      </w:r>
      <w:r w:rsidR="00B7226C" w:rsidRPr="001F1DC1">
        <w:rPr>
          <w:rFonts w:ascii="Helvetica Neue Light" w:hAnsi="Helvetica Neue Light"/>
          <w:iCs/>
          <w:sz w:val="22"/>
          <w:szCs w:val="22"/>
        </w:rPr>
        <w:t xml:space="preserve">The </w:t>
      </w:r>
      <w:r w:rsidRPr="001F1DC1">
        <w:rPr>
          <w:rFonts w:ascii="Helvetica Neue Light" w:hAnsi="Helvetica Neue Light"/>
          <w:iCs/>
          <w:sz w:val="22"/>
          <w:szCs w:val="22"/>
        </w:rPr>
        <w:t>Wedgwoodn’t Tureen</w:t>
      </w:r>
      <w:r w:rsidRPr="001F1DC1">
        <w:rPr>
          <w:rFonts w:ascii="Helvetica Neue Light" w:hAnsi="Helvetica Neue Light"/>
          <w:sz w:val="22"/>
          <w:szCs w:val="22"/>
        </w:rPr>
        <w:t xml:space="preserve"> (Fig</w:t>
      </w:r>
      <w:r w:rsidR="00F85EF8" w:rsidRPr="001F1DC1">
        <w:rPr>
          <w:rFonts w:ascii="Helvetica Neue Light" w:hAnsi="Helvetica Neue Light"/>
          <w:sz w:val="22"/>
          <w:szCs w:val="22"/>
        </w:rPr>
        <w:t xml:space="preserve">ure </w:t>
      </w:r>
      <w:r w:rsidRPr="001F1DC1">
        <w:rPr>
          <w:rFonts w:ascii="Helvetica Neue Light" w:hAnsi="Helvetica Neue Light"/>
          <w:sz w:val="22"/>
          <w:szCs w:val="22"/>
        </w:rPr>
        <w:t xml:space="preserve">1), which aimed to thoroughly test the software and hardware and also to tell a story. It was created to fully exploit this new technology and was the first to use non-fired ceramic materials. Redesigning an iconic object from the first Industrial Revolution, I produced it in a way that would have been impossible using conventional industrial ceramic techniques. The piece is loosely based on early Wedgwood </w:t>
      </w:r>
      <w:r w:rsidR="00864F0A" w:rsidRPr="001F1DC1">
        <w:rPr>
          <w:rFonts w:ascii="Helvetica Neue Light" w:hAnsi="Helvetica Neue Light"/>
          <w:sz w:val="22"/>
          <w:szCs w:val="22"/>
        </w:rPr>
        <w:t>Tureens</w:t>
      </w:r>
      <w:r w:rsidRPr="001F1DC1">
        <w:rPr>
          <w:rFonts w:ascii="Helvetica Neue Light" w:hAnsi="Helvetica Neue Light"/>
          <w:sz w:val="22"/>
          <w:szCs w:val="22"/>
        </w:rPr>
        <w:t>, chosen for their classic beauty and in homage to Josiah Wedgwood’s role as a father of the first Industrial Revolution. The delicate pierced surface is inspired by bone, referring to the natural objects used by Wedgwood and his contemporaries as the inspiration for many of their designs. My choice also refers to the artificial bone produced by AM.</w:t>
      </w:r>
    </w:p>
    <w:p w14:paraId="63F40C17" w14:textId="77777777" w:rsidR="00C9050D" w:rsidRPr="001F1DC1" w:rsidRDefault="00C9050D" w:rsidP="001F1DC1">
      <w:pPr>
        <w:spacing w:line="360" w:lineRule="auto"/>
        <w:jc w:val="both"/>
        <w:rPr>
          <w:rFonts w:ascii="Helvetica Neue Light" w:hAnsi="Helvetica Neue Light"/>
          <w:sz w:val="22"/>
          <w:szCs w:val="22"/>
        </w:rPr>
      </w:pPr>
    </w:p>
    <w:p w14:paraId="2480BA41"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The technology removes the constraints of ‘design for manufacture’ where the processing of materials has an impact on the final outcome. In other words, there are only certain forms that one can throw on a wheel; gravity, centrifugal force and the material qualities of clay limit the possibilities. </w:t>
      </w:r>
      <w:r w:rsidRPr="001F1DC1">
        <w:rPr>
          <w:rFonts w:ascii="Helvetica Neue Light" w:hAnsi="Helvetica Neue Light"/>
          <w:iCs/>
          <w:sz w:val="22"/>
          <w:szCs w:val="22"/>
        </w:rPr>
        <w:lastRenderedPageBreak/>
        <w:t>The Wedgwoodn’t Tureen</w:t>
      </w:r>
      <w:r w:rsidRPr="001F1DC1">
        <w:rPr>
          <w:rFonts w:ascii="Helvetica Neue Light" w:hAnsi="Helvetica Neue Light"/>
          <w:sz w:val="22"/>
          <w:szCs w:val="22"/>
        </w:rPr>
        <w:t xml:space="preserve"> demonstrates the removal of these constraints and the potential to create previously impossible forms that can creatively communicate new ideas.</w:t>
      </w:r>
    </w:p>
    <w:p w14:paraId="797618AA"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The tureen was designed on Rhino 3D and FreeForm software. The files were then sent to a ZCorp 3D</w:t>
      </w:r>
      <w:r w:rsidR="00E87818" w:rsidRPr="001F1DC1">
        <w:rPr>
          <w:rFonts w:ascii="Helvetica Neue Light" w:hAnsi="Helvetica Neue Light"/>
          <w:sz w:val="22"/>
          <w:szCs w:val="22"/>
        </w:rPr>
        <w:t>-</w:t>
      </w:r>
      <w:r w:rsidRPr="001F1DC1">
        <w:rPr>
          <w:rFonts w:ascii="Helvetica Neue Light" w:hAnsi="Helvetica Neue Light"/>
          <w:sz w:val="22"/>
          <w:szCs w:val="22"/>
        </w:rPr>
        <w:t xml:space="preserve">printing machine that ‘printed’ the piece. It was then coated in a non-fired ceramic material (developed by the French company Axiatec) that I adapted to closely resemble Wedgwood Black Basalt. An advantage of using this technology is that there are no moulds; therefore no </w:t>
      </w:r>
      <w:r w:rsidR="00583074" w:rsidRPr="001F1DC1">
        <w:rPr>
          <w:rFonts w:ascii="Helvetica Neue Light" w:hAnsi="Helvetica Neue Light"/>
          <w:sz w:val="22"/>
          <w:szCs w:val="22"/>
        </w:rPr>
        <w:t>two</w:t>
      </w:r>
      <w:r w:rsidRPr="001F1DC1">
        <w:rPr>
          <w:rFonts w:ascii="Helvetica Neue Light" w:hAnsi="Helvetica Neue Light"/>
          <w:sz w:val="22"/>
          <w:szCs w:val="22"/>
        </w:rPr>
        <w:t xml:space="preserve"> objects have to be the same. Designs can easily be customi</w:t>
      </w:r>
      <w:r w:rsidR="00583074" w:rsidRPr="001F1DC1">
        <w:rPr>
          <w:rFonts w:ascii="Helvetica Neue Light" w:hAnsi="Helvetica Neue Light"/>
          <w:sz w:val="22"/>
          <w:szCs w:val="22"/>
        </w:rPr>
        <w:t>z</w:t>
      </w:r>
      <w:r w:rsidRPr="001F1DC1">
        <w:rPr>
          <w:rFonts w:ascii="Helvetica Neue Light" w:hAnsi="Helvetica Neue Light"/>
          <w:sz w:val="22"/>
          <w:szCs w:val="22"/>
        </w:rPr>
        <w:t>ed using CAD software, allowing the end user to commission objects that fit their specific requirements. Online bureaus, such as Shapeways (2011) demonstrate how access to design tools is not limited to specialists, but becoming available to everyone with a broadband connection. This has raised the question whether we are seeing a democrati</w:t>
      </w:r>
      <w:r w:rsidR="00583074" w:rsidRPr="001F1DC1">
        <w:rPr>
          <w:rFonts w:ascii="Helvetica Neue Light" w:hAnsi="Helvetica Neue Light"/>
          <w:sz w:val="22"/>
          <w:szCs w:val="22"/>
        </w:rPr>
        <w:t>z</w:t>
      </w:r>
      <w:r w:rsidRPr="001F1DC1">
        <w:rPr>
          <w:rFonts w:ascii="Helvetica Neue Light" w:hAnsi="Helvetica Neue Light"/>
          <w:sz w:val="22"/>
          <w:szCs w:val="22"/>
        </w:rPr>
        <w:t>ation of design, a development which Evans and Larson</w:t>
      </w:r>
      <w:r w:rsidR="00137C1B" w:rsidRPr="001F1DC1">
        <w:rPr>
          <w:rFonts w:ascii="Helvetica Neue Light" w:hAnsi="Helvetica Neue Light"/>
          <w:sz w:val="22"/>
          <w:szCs w:val="22"/>
        </w:rPr>
        <w:t>,</w:t>
      </w:r>
      <w:r w:rsidRPr="001F1DC1">
        <w:rPr>
          <w:rFonts w:ascii="Helvetica Neue Light" w:hAnsi="Helvetica Neue Light"/>
          <w:sz w:val="22"/>
          <w:szCs w:val="22"/>
        </w:rPr>
        <w:t xml:space="preserve"> however</w:t>
      </w:r>
      <w:r w:rsidR="00137C1B" w:rsidRPr="001F1DC1">
        <w:rPr>
          <w:rFonts w:ascii="Helvetica Neue Light" w:hAnsi="Helvetica Neue Light"/>
          <w:sz w:val="22"/>
          <w:szCs w:val="22"/>
        </w:rPr>
        <w:t>,</w:t>
      </w:r>
      <w:r w:rsidRPr="001F1DC1">
        <w:rPr>
          <w:rFonts w:ascii="Helvetica Neue Light" w:hAnsi="Helvetica Neue Light"/>
          <w:sz w:val="22"/>
          <w:szCs w:val="22"/>
        </w:rPr>
        <w:t xml:space="preserve"> are sceptical of: </w:t>
      </w:r>
    </w:p>
    <w:p w14:paraId="429D35C8"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To author a work, to turn data into knowledge, requires intuition and a comprehension that involves a sense of practical experience and vision. Without that, we just have amateurish pastiche…</w:t>
      </w:r>
      <w:r w:rsidR="00E87818" w:rsidRPr="001F1DC1">
        <w:rPr>
          <w:rFonts w:ascii="Helvetica Neue Light" w:hAnsi="Helvetica Neue Light"/>
          <w:sz w:val="22"/>
          <w:szCs w:val="22"/>
        </w:rPr>
        <w:t>.</w:t>
      </w:r>
      <w:r w:rsidRPr="001F1DC1">
        <w:rPr>
          <w:rFonts w:ascii="Helvetica Neue Light" w:hAnsi="Helvetica Neue Light"/>
          <w:sz w:val="22"/>
          <w:szCs w:val="22"/>
        </w:rPr>
        <w:t xml:space="preserve"> (2011: 4)</w:t>
      </w:r>
    </w:p>
    <w:p w14:paraId="24251598" w14:textId="77777777" w:rsidR="00C9050D" w:rsidRPr="001F1DC1" w:rsidRDefault="00C9050D" w:rsidP="001F1DC1">
      <w:pPr>
        <w:spacing w:line="360" w:lineRule="auto"/>
        <w:jc w:val="both"/>
        <w:rPr>
          <w:rFonts w:ascii="Helvetica Neue Light" w:hAnsi="Helvetica Neue Light"/>
          <w:sz w:val="22"/>
          <w:szCs w:val="22"/>
        </w:rPr>
      </w:pPr>
    </w:p>
    <w:p w14:paraId="3DBA3D30" w14:textId="77777777" w:rsidR="00C9050D" w:rsidRPr="001F1DC1" w:rsidRDefault="00C9050D" w:rsidP="001F1DC1">
      <w:pPr>
        <w:spacing w:line="360" w:lineRule="auto"/>
        <w:jc w:val="both"/>
        <w:rPr>
          <w:rFonts w:ascii="Helvetica Neue Light" w:hAnsi="Helvetica Neue Light"/>
          <w:bCs/>
          <w:sz w:val="22"/>
          <w:szCs w:val="22"/>
        </w:rPr>
      </w:pPr>
      <w:r w:rsidRPr="001F1DC1">
        <w:rPr>
          <w:rFonts w:ascii="Helvetica Neue Light" w:hAnsi="Helvetica Neue Light"/>
          <w:bCs/>
          <w:sz w:val="22"/>
          <w:szCs w:val="22"/>
        </w:rPr>
        <w:t xml:space="preserve">Material and </w:t>
      </w:r>
      <w:r w:rsidR="008F320A" w:rsidRPr="001F1DC1">
        <w:rPr>
          <w:rFonts w:ascii="Helvetica Neue Light" w:hAnsi="Helvetica Neue Light"/>
          <w:bCs/>
          <w:sz w:val="22"/>
          <w:szCs w:val="22"/>
        </w:rPr>
        <w:t>l</w:t>
      </w:r>
      <w:r w:rsidRPr="001F1DC1">
        <w:rPr>
          <w:rFonts w:ascii="Helvetica Neue Light" w:hAnsi="Helvetica Neue Light"/>
          <w:bCs/>
          <w:sz w:val="22"/>
          <w:szCs w:val="22"/>
        </w:rPr>
        <w:t>anguage</w:t>
      </w:r>
    </w:p>
    <w:p w14:paraId="2CCA3387"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Experiments with the materials used in AM have attempted to blur the boundaries between traditional and new technologies. For example, the pieces </w:t>
      </w:r>
      <w:r w:rsidRPr="001F1DC1">
        <w:rPr>
          <w:rFonts w:ascii="Helvetica Neue Light" w:hAnsi="Helvetica Neue Light"/>
          <w:iCs/>
          <w:sz w:val="22"/>
          <w:szCs w:val="22"/>
        </w:rPr>
        <w:t>Maelstrom</w:t>
      </w:r>
      <w:r w:rsidRPr="001F1DC1">
        <w:rPr>
          <w:rFonts w:ascii="Helvetica Neue Light" w:hAnsi="Helvetica Neue Light"/>
          <w:sz w:val="22"/>
          <w:szCs w:val="22"/>
        </w:rPr>
        <w:t xml:space="preserve"> and </w:t>
      </w:r>
      <w:r w:rsidRPr="001F1DC1">
        <w:rPr>
          <w:rFonts w:ascii="Helvetica Neue Light" w:hAnsi="Helvetica Neue Light"/>
          <w:iCs/>
          <w:sz w:val="22"/>
          <w:szCs w:val="22"/>
        </w:rPr>
        <w:t>Vortex</w:t>
      </w:r>
      <w:r w:rsidRPr="001F1DC1">
        <w:rPr>
          <w:rFonts w:ascii="Helvetica Neue Light" w:hAnsi="Helvetica Neue Light"/>
          <w:sz w:val="22"/>
          <w:szCs w:val="22"/>
        </w:rPr>
        <w:t xml:space="preserve"> have attempted to digitally emulate the technique of coiled pottery construction where coils of clay are used to build the wall of vessels (Fig</w:t>
      </w:r>
      <w:r w:rsidR="008F320A" w:rsidRPr="001F1DC1">
        <w:rPr>
          <w:rFonts w:ascii="Helvetica Neue Light" w:hAnsi="Helvetica Neue Light"/>
          <w:sz w:val="22"/>
          <w:szCs w:val="22"/>
        </w:rPr>
        <w:t>ure</w:t>
      </w:r>
      <w:r w:rsidRPr="001F1DC1">
        <w:rPr>
          <w:rFonts w:ascii="Helvetica Neue Light" w:hAnsi="Helvetica Neue Light"/>
          <w:sz w:val="22"/>
          <w:szCs w:val="22"/>
        </w:rPr>
        <w:t xml:space="preserve"> 2)</w:t>
      </w:r>
      <w:r w:rsidR="00EC3C04" w:rsidRPr="001F1DC1">
        <w:rPr>
          <w:rFonts w:ascii="Helvetica Neue Light" w:hAnsi="Helvetica Neue Light"/>
          <w:sz w:val="22"/>
          <w:szCs w:val="22"/>
        </w:rPr>
        <w:t>.</w:t>
      </w:r>
    </w:p>
    <w:p w14:paraId="64279AC2" w14:textId="77777777" w:rsidR="00C9050D" w:rsidRPr="001F1DC1" w:rsidRDefault="00C9050D" w:rsidP="001F1DC1">
      <w:pPr>
        <w:spacing w:line="360" w:lineRule="auto"/>
        <w:jc w:val="both"/>
        <w:rPr>
          <w:rFonts w:ascii="Helvetica Neue Light" w:hAnsi="Helvetica Neue Light"/>
          <w:sz w:val="22"/>
          <w:szCs w:val="22"/>
        </w:rPr>
      </w:pPr>
    </w:p>
    <w:p w14:paraId="5E68E0B6" w14:textId="1CBE5723"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In another project, heat-treated ZCorp plaster pieces have been successfully glazed and fired. Further, a collaboration with the Soldner Laboratory at the University of Washington in Seattle has produced a number of </w:t>
      </w:r>
      <w:r w:rsidR="00462519" w:rsidRPr="001F1DC1">
        <w:rPr>
          <w:rFonts w:ascii="Helvetica Neue Light" w:hAnsi="Helvetica Neue Light"/>
          <w:sz w:val="22"/>
          <w:szCs w:val="22"/>
        </w:rPr>
        <w:t>3D-</w:t>
      </w:r>
      <w:r w:rsidRPr="001F1DC1">
        <w:rPr>
          <w:rFonts w:ascii="Helvetica Neue Light" w:hAnsi="Helvetica Neue Light"/>
          <w:sz w:val="22"/>
          <w:szCs w:val="22"/>
        </w:rPr>
        <w:t>printed ceramic pieces, which I received in a biscuit</w:t>
      </w:r>
      <w:r w:rsidR="008F320A" w:rsidRPr="001F1DC1">
        <w:rPr>
          <w:rFonts w:ascii="Helvetica Neue Light" w:hAnsi="Helvetica Neue Light"/>
          <w:sz w:val="22"/>
          <w:szCs w:val="22"/>
        </w:rPr>
        <w:t>-</w:t>
      </w:r>
      <w:r w:rsidRPr="001F1DC1">
        <w:rPr>
          <w:rFonts w:ascii="Helvetica Neue Light" w:hAnsi="Helvetica Neue Light"/>
          <w:sz w:val="22"/>
          <w:szCs w:val="22"/>
        </w:rPr>
        <w:t>fired state and which I glazed and fired in my own st</w:t>
      </w:r>
      <w:r w:rsidR="002D7BA8">
        <w:rPr>
          <w:rFonts w:ascii="Helvetica Neue Light" w:hAnsi="Helvetica Neue Light"/>
          <w:sz w:val="22"/>
          <w:szCs w:val="22"/>
        </w:rPr>
        <w:t>udio to complete them. A previous</w:t>
      </w:r>
      <w:bookmarkStart w:id="2" w:name="_GoBack"/>
      <w:bookmarkEnd w:id="2"/>
      <w:r w:rsidRPr="001F1DC1">
        <w:rPr>
          <w:rFonts w:ascii="Helvetica Neue Light" w:hAnsi="Helvetica Neue Light"/>
          <w:sz w:val="22"/>
          <w:szCs w:val="22"/>
        </w:rPr>
        <w:t xml:space="preserve"> collaboration with the Digital Manufacturing Centre at the Bartlett School of Architecture, UCL, London, has produced successful tests of printed ceramics. There are an increasing number of academic institutions and individual practitioners experimenting with non-proprietary materials, including cement, wood powder and peanut butter. The open-source philosophy of the majority means that reliable materials should be available to a rising number of creative makers in the near future.</w:t>
      </w:r>
    </w:p>
    <w:p w14:paraId="788196F5" w14:textId="77777777" w:rsidR="00C9050D" w:rsidRPr="001F1DC1" w:rsidRDefault="00C9050D" w:rsidP="001F1DC1">
      <w:pPr>
        <w:spacing w:line="360" w:lineRule="auto"/>
        <w:jc w:val="both"/>
        <w:rPr>
          <w:rFonts w:ascii="Helvetica Neue Light" w:hAnsi="Helvetica Neue Light"/>
          <w:sz w:val="22"/>
          <w:szCs w:val="22"/>
        </w:rPr>
      </w:pPr>
    </w:p>
    <w:p w14:paraId="1E8923FA"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Engendered by these digital developments, a new ceramic language is being forged where the pre-industrial craft meets post-industrial manufacturing. The encoding of information has led me to explore ways of combining actual and virtual experiences in an attempt to ‘liberate’ the physical object. The </w:t>
      </w:r>
      <w:r w:rsidRPr="001F1DC1">
        <w:rPr>
          <w:rFonts w:ascii="Helvetica Neue Light" w:hAnsi="Helvetica Neue Light"/>
          <w:iCs/>
          <w:sz w:val="22"/>
          <w:szCs w:val="22"/>
        </w:rPr>
        <w:t>Babel Vessel</w:t>
      </w:r>
      <w:r w:rsidRPr="001F1DC1">
        <w:rPr>
          <w:rFonts w:ascii="Helvetica Neue Light" w:hAnsi="Helvetica Neue Light"/>
          <w:sz w:val="22"/>
          <w:szCs w:val="22"/>
        </w:rPr>
        <w:t xml:space="preserve"> achieves this by enabling it to connect to the Internet through mobile </w:t>
      </w:r>
      <w:r w:rsidRPr="001F1DC1">
        <w:rPr>
          <w:rFonts w:ascii="Helvetica Neue Light" w:hAnsi="Helvetica Neue Light"/>
          <w:sz w:val="22"/>
          <w:szCs w:val="22"/>
        </w:rPr>
        <w:lastRenderedPageBreak/>
        <w:t>technology. Quick Response (QR) barcodes are similar to the barcodes we find on most products. They function as a link to factual information, which led me to exploring their potential for storytelling (Fig</w:t>
      </w:r>
      <w:r w:rsidR="008F320A" w:rsidRPr="001F1DC1">
        <w:rPr>
          <w:rFonts w:ascii="Helvetica Neue Light" w:hAnsi="Helvetica Neue Light"/>
          <w:sz w:val="22"/>
          <w:szCs w:val="22"/>
        </w:rPr>
        <w:t>ure</w:t>
      </w:r>
      <w:r w:rsidRPr="001F1DC1">
        <w:rPr>
          <w:rFonts w:ascii="Helvetica Neue Light" w:hAnsi="Helvetica Neue Light"/>
          <w:sz w:val="22"/>
          <w:szCs w:val="22"/>
        </w:rPr>
        <w:t xml:space="preserve"> 3)</w:t>
      </w:r>
      <w:r w:rsidR="00EC3C04" w:rsidRPr="001F1DC1">
        <w:rPr>
          <w:rFonts w:ascii="Helvetica Neue Light" w:hAnsi="Helvetica Neue Light"/>
          <w:sz w:val="22"/>
          <w:szCs w:val="22"/>
        </w:rPr>
        <w:t>.</w:t>
      </w:r>
    </w:p>
    <w:p w14:paraId="0E35E1C0" w14:textId="77777777" w:rsidR="00C9050D" w:rsidRPr="001F1DC1" w:rsidRDefault="00C9050D" w:rsidP="001F1DC1">
      <w:pPr>
        <w:spacing w:line="360" w:lineRule="auto"/>
        <w:jc w:val="both"/>
        <w:rPr>
          <w:rFonts w:ascii="Helvetica Neue Light" w:hAnsi="Helvetica Neue Light"/>
          <w:sz w:val="22"/>
          <w:szCs w:val="22"/>
        </w:rPr>
      </w:pPr>
    </w:p>
    <w:p w14:paraId="44223181"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To begin with, I generated a QR code </w:t>
      </w:r>
      <w:r w:rsidR="00B86D07" w:rsidRPr="001F1DC1">
        <w:rPr>
          <w:rFonts w:ascii="Helvetica Neue Light" w:hAnsi="Helvetica Neue Light"/>
          <w:sz w:val="22"/>
          <w:szCs w:val="22"/>
        </w:rPr>
        <w:t xml:space="preserve">that </w:t>
      </w:r>
      <w:r w:rsidRPr="001F1DC1">
        <w:rPr>
          <w:rFonts w:ascii="Helvetica Neue Light" w:hAnsi="Helvetica Neue Light"/>
          <w:sz w:val="22"/>
          <w:szCs w:val="22"/>
        </w:rPr>
        <w:t>links to a page on my website when scanned by a barcode reader, available as an App for some Smartphones. I then extruded the 2</w:t>
      </w:r>
      <w:r w:rsidR="00462519" w:rsidRPr="001F1DC1">
        <w:rPr>
          <w:rFonts w:ascii="Helvetica Neue Light" w:hAnsi="Helvetica Neue Light"/>
          <w:sz w:val="22"/>
          <w:szCs w:val="22"/>
        </w:rPr>
        <w:t>D</w:t>
      </w:r>
      <w:r w:rsidRPr="001F1DC1">
        <w:rPr>
          <w:rFonts w:ascii="Helvetica Neue Light" w:hAnsi="Helvetica Neue Light"/>
          <w:sz w:val="22"/>
          <w:szCs w:val="22"/>
        </w:rPr>
        <w:t xml:space="preserve"> image into a 3</w:t>
      </w:r>
      <w:r w:rsidR="00F255A7" w:rsidRPr="001F1DC1">
        <w:rPr>
          <w:rFonts w:ascii="Helvetica Neue Light" w:hAnsi="Helvetica Neue Light"/>
          <w:sz w:val="22"/>
          <w:szCs w:val="22"/>
        </w:rPr>
        <w:t>D</w:t>
      </w:r>
      <w:r w:rsidRPr="001F1DC1">
        <w:rPr>
          <w:rFonts w:ascii="Helvetica Neue Light" w:hAnsi="Helvetica Neue Light"/>
          <w:sz w:val="22"/>
          <w:szCs w:val="22"/>
        </w:rPr>
        <w:t xml:space="preserve"> form using CAD software. This was then given the shape of a Chinese hu, a Chinese ceremonial wine vessel. On a visit to the British Museum, I noticed the surface decoration of a hu from the </w:t>
      </w:r>
      <w:r w:rsidR="00064FCB" w:rsidRPr="001F1DC1">
        <w:rPr>
          <w:rFonts w:ascii="Helvetica Neue Light" w:hAnsi="Helvetica Neue Light"/>
          <w:sz w:val="22"/>
          <w:szCs w:val="22"/>
        </w:rPr>
        <w:t>sixth</w:t>
      </w:r>
      <w:r w:rsidRPr="001F1DC1">
        <w:rPr>
          <w:rFonts w:ascii="Helvetica Neue Light" w:hAnsi="Helvetica Neue Light"/>
          <w:sz w:val="22"/>
          <w:szCs w:val="22"/>
        </w:rPr>
        <w:t xml:space="preserve"> century </w:t>
      </w:r>
      <w:r w:rsidR="00064FCB" w:rsidRPr="001F1DC1">
        <w:rPr>
          <w:rFonts w:ascii="Helvetica Neue Light" w:hAnsi="Helvetica Neue Light"/>
          <w:smallCaps/>
          <w:sz w:val="22"/>
          <w:szCs w:val="22"/>
        </w:rPr>
        <w:t>bc</w:t>
      </w:r>
      <w:r w:rsidRPr="001F1DC1">
        <w:rPr>
          <w:rFonts w:ascii="Helvetica Neue Light" w:hAnsi="Helvetica Neue Light"/>
          <w:sz w:val="22"/>
          <w:szCs w:val="22"/>
        </w:rPr>
        <w:t xml:space="preserve">, which reminded me of the QR barcodes. When translated, the Chinese symbols tell of battles won or of heroic deeds by emperors. Like the QR code, I wasn’t able to read them without a translator (or an App). The idea is that the viewer can scan the </w:t>
      </w:r>
      <w:r w:rsidRPr="001F1DC1">
        <w:rPr>
          <w:rFonts w:ascii="Helvetica Neue Light" w:hAnsi="Helvetica Neue Light"/>
          <w:iCs/>
          <w:sz w:val="22"/>
          <w:szCs w:val="22"/>
        </w:rPr>
        <w:t>Babel Vessel</w:t>
      </w:r>
      <w:r w:rsidRPr="001F1DC1">
        <w:rPr>
          <w:rFonts w:ascii="Helvetica Neue Light" w:hAnsi="Helvetica Neue Light"/>
          <w:sz w:val="22"/>
          <w:szCs w:val="22"/>
        </w:rPr>
        <w:t xml:space="preserve"> with a barcode reader Smartphone App</w:t>
      </w:r>
      <w:r w:rsidR="00064FCB" w:rsidRPr="001F1DC1">
        <w:rPr>
          <w:rFonts w:ascii="Helvetica Neue Light" w:hAnsi="Helvetica Neue Light"/>
          <w:sz w:val="22"/>
          <w:szCs w:val="22"/>
        </w:rPr>
        <w:t>,</w:t>
      </w:r>
      <w:r w:rsidRPr="001F1DC1">
        <w:rPr>
          <w:rFonts w:ascii="Helvetica Neue Light" w:hAnsi="Helvetica Neue Light"/>
          <w:sz w:val="22"/>
          <w:szCs w:val="22"/>
        </w:rPr>
        <w:t xml:space="preserve"> which then connects to a page on my website telling the story, providing additional information thereby creating simultaneously an actual and virtual experience.</w:t>
      </w:r>
    </w:p>
    <w:p w14:paraId="6ED208E3" w14:textId="77777777" w:rsidR="00C9050D" w:rsidRPr="001F1DC1" w:rsidRDefault="00C9050D" w:rsidP="001F1DC1">
      <w:pPr>
        <w:spacing w:line="360" w:lineRule="auto"/>
        <w:jc w:val="both"/>
        <w:rPr>
          <w:rFonts w:ascii="Helvetica Neue Light" w:hAnsi="Helvetica Neue Light"/>
          <w:sz w:val="22"/>
          <w:szCs w:val="22"/>
        </w:rPr>
      </w:pPr>
    </w:p>
    <w:p w14:paraId="0AABE34E"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In the catalogue to the ‘Power of Making’ exhibition, Martina Margetts states:</w:t>
      </w:r>
    </w:p>
    <w:p w14:paraId="7F3BDE1B" w14:textId="77777777" w:rsidR="00C9050D" w:rsidRPr="001F1DC1" w:rsidRDefault="00C9050D" w:rsidP="001F1DC1">
      <w:pPr>
        <w:spacing w:line="360" w:lineRule="auto"/>
        <w:jc w:val="both"/>
        <w:rPr>
          <w:rStyle w:val="EndnoteReference"/>
          <w:rFonts w:ascii="Helvetica Neue Light" w:hAnsi="Helvetica Neue Light"/>
          <w:color w:val="auto"/>
          <w:sz w:val="22"/>
          <w:szCs w:val="22"/>
          <w:vertAlign w:val="baseline"/>
        </w:rPr>
      </w:pPr>
      <w:r w:rsidRPr="001F1DC1">
        <w:rPr>
          <w:rFonts w:ascii="Helvetica Neue Light" w:hAnsi="Helvetica Neue Light"/>
          <w:sz w:val="22"/>
          <w:szCs w:val="22"/>
        </w:rPr>
        <w:t>The role of making is a sequence of actions that set in motion a curiosity to go beyond what is already known, in a non-verbal language that extends our abilities to communicate with each other across cultures, time and space. (2011: 43)</w:t>
      </w:r>
      <w:r w:rsidR="00064FCB" w:rsidRPr="001F1DC1">
        <w:rPr>
          <w:rFonts w:ascii="Helvetica Neue Light" w:hAnsi="Helvetica Neue Light"/>
          <w:sz w:val="22"/>
          <w:szCs w:val="22"/>
        </w:rPr>
        <w:t xml:space="preserve"> </w:t>
      </w:r>
    </w:p>
    <w:p w14:paraId="36C4A98B"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And that:</w:t>
      </w:r>
    </w:p>
    <w:p w14:paraId="31A91D87" w14:textId="77777777" w:rsidR="00C9050D" w:rsidRPr="001F1DC1" w:rsidRDefault="00C9050D" w:rsidP="001F1DC1">
      <w:pPr>
        <w:spacing w:line="360" w:lineRule="auto"/>
        <w:jc w:val="both"/>
        <w:rPr>
          <w:rStyle w:val="EndnoteReference"/>
          <w:rFonts w:ascii="Helvetica Neue Light" w:hAnsi="Helvetica Neue Light"/>
          <w:color w:val="auto"/>
          <w:sz w:val="22"/>
          <w:szCs w:val="22"/>
          <w:vertAlign w:val="baseline"/>
        </w:rPr>
      </w:pPr>
      <w:r w:rsidRPr="001F1DC1">
        <w:rPr>
          <w:rFonts w:ascii="Helvetica Neue Light" w:hAnsi="Helvetica Neue Light"/>
          <w:sz w:val="22"/>
          <w:szCs w:val="22"/>
        </w:rPr>
        <w:t>Making is not only a fulfilment of needs, but of desires – a process whereby the mind, body and imagination are integrated in the practice of thought through action. (Margetts 2011: 43)</w:t>
      </w:r>
      <w:r w:rsidR="00FF643C" w:rsidRPr="001F1DC1">
        <w:rPr>
          <w:rFonts w:ascii="Helvetica Neue Light" w:hAnsi="Helvetica Neue Light"/>
          <w:sz w:val="22"/>
          <w:szCs w:val="22"/>
        </w:rPr>
        <w:t xml:space="preserve"> </w:t>
      </w:r>
    </w:p>
    <w:p w14:paraId="3FDE8A53" w14:textId="77777777" w:rsidR="00C9050D" w:rsidRPr="001F1DC1" w:rsidRDefault="00C9050D" w:rsidP="001F1DC1">
      <w:pPr>
        <w:pStyle w:val="ListParagraph"/>
        <w:spacing w:line="360" w:lineRule="auto"/>
        <w:ind w:left="0"/>
        <w:jc w:val="both"/>
        <w:rPr>
          <w:rFonts w:cs="Times New Roman"/>
          <w:color w:val="auto"/>
        </w:rPr>
      </w:pPr>
    </w:p>
    <w:p w14:paraId="576D7A87"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As a maker, I would say that defines my practice. I am fortunate to be working at a time when there is a new creative momentum, brought about through a technology that was supposed to relieve mankind from dull and repetitive labour. However, making is innate, it is hard</w:t>
      </w:r>
      <w:r w:rsidR="006D4B82" w:rsidRPr="001F1DC1">
        <w:rPr>
          <w:rFonts w:ascii="Helvetica Neue Light" w:hAnsi="Helvetica Neue Light"/>
          <w:sz w:val="22"/>
          <w:szCs w:val="22"/>
        </w:rPr>
        <w:t xml:space="preserve"> </w:t>
      </w:r>
      <w:r w:rsidRPr="001F1DC1">
        <w:rPr>
          <w:rFonts w:ascii="Helvetica Neue Light" w:hAnsi="Helvetica Neue Light"/>
          <w:sz w:val="22"/>
          <w:szCs w:val="22"/>
        </w:rPr>
        <w:t xml:space="preserve">wired in our DNA, so it is no wonder that a growing community of makers are getting their hands dirty, hacking the software, tinkering with the hardware and in doing so creating poetic and meaningful objects. All this might seem a long way from making slipware in the old workshop in Cumbria, but for me the journey is really only just beginning. </w:t>
      </w:r>
    </w:p>
    <w:p w14:paraId="1E0267DC" w14:textId="77777777" w:rsidR="00C9050D" w:rsidRPr="001F1DC1" w:rsidRDefault="00C9050D" w:rsidP="001F1DC1">
      <w:pPr>
        <w:spacing w:line="360" w:lineRule="auto"/>
        <w:jc w:val="both"/>
        <w:rPr>
          <w:rFonts w:ascii="Helvetica Neue Light" w:hAnsi="Helvetica Neue Light"/>
          <w:sz w:val="22"/>
          <w:szCs w:val="22"/>
        </w:rPr>
      </w:pPr>
    </w:p>
    <w:p w14:paraId="5D571C17"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bCs/>
          <w:sz w:val="22"/>
          <w:szCs w:val="22"/>
        </w:rPr>
        <w:t>References</w:t>
      </w:r>
    </w:p>
    <w:p w14:paraId="71DD8EE5" w14:textId="77777777" w:rsidR="00C9050D" w:rsidRPr="001F1DC1" w:rsidRDefault="00C9050D" w:rsidP="001F1DC1">
      <w:pPr>
        <w:spacing w:line="360" w:lineRule="auto"/>
        <w:jc w:val="both"/>
        <w:rPr>
          <w:rFonts w:ascii="Helvetica Neue Light" w:hAnsi="Helvetica Neue Light"/>
          <w:sz w:val="22"/>
          <w:szCs w:val="22"/>
        </w:rPr>
      </w:pPr>
    </w:p>
    <w:p w14:paraId="5BBFE0A6" w14:textId="77777777" w:rsidR="00C9050D" w:rsidRPr="001F1DC1" w:rsidRDefault="00C9050D" w:rsidP="001F1DC1">
      <w:pPr>
        <w:pStyle w:val="EndnoteText"/>
        <w:spacing w:line="360" w:lineRule="auto"/>
        <w:rPr>
          <w:rFonts w:cs="Times New Roman"/>
          <w:color w:val="auto"/>
          <w:sz w:val="22"/>
          <w:szCs w:val="22"/>
        </w:rPr>
      </w:pPr>
      <w:r w:rsidRPr="001F1DC1">
        <w:rPr>
          <w:rFonts w:cs="Times New Roman"/>
          <w:color w:val="auto"/>
          <w:sz w:val="22"/>
          <w:szCs w:val="22"/>
        </w:rPr>
        <w:t>Baier, F. (2011)</w:t>
      </w:r>
      <w:r w:rsidR="004E2D8F" w:rsidRPr="001F1DC1">
        <w:rPr>
          <w:rFonts w:cs="Times New Roman"/>
          <w:color w:val="auto"/>
          <w:sz w:val="22"/>
          <w:szCs w:val="22"/>
        </w:rPr>
        <w:t>,</w:t>
      </w:r>
      <w:r w:rsidRPr="001F1DC1">
        <w:rPr>
          <w:rFonts w:cs="Times New Roman"/>
          <w:color w:val="auto"/>
          <w:sz w:val="22"/>
          <w:szCs w:val="22"/>
        </w:rPr>
        <w:t xml:space="preserve"> ‘Words by Fred </w:t>
      </w:r>
      <w:r w:rsidR="004E2D8F" w:rsidRPr="001F1DC1">
        <w:rPr>
          <w:rFonts w:cs="Times New Roman"/>
          <w:color w:val="auto"/>
          <w:sz w:val="22"/>
          <w:szCs w:val="22"/>
        </w:rPr>
        <w:t>–</w:t>
      </w:r>
      <w:r w:rsidRPr="001F1DC1">
        <w:rPr>
          <w:rFonts w:cs="Times New Roman"/>
          <w:color w:val="auto"/>
          <w:sz w:val="22"/>
          <w:szCs w:val="22"/>
        </w:rPr>
        <w:t xml:space="preserve"> </w:t>
      </w:r>
      <w:r w:rsidR="000E0097" w:rsidRPr="001F1DC1">
        <w:rPr>
          <w:rFonts w:cs="Times New Roman"/>
          <w:color w:val="auto"/>
          <w:sz w:val="22"/>
          <w:szCs w:val="22"/>
        </w:rPr>
        <w:t>v</w:t>
      </w:r>
      <w:r w:rsidRPr="001F1DC1">
        <w:rPr>
          <w:rFonts w:cs="Times New Roman"/>
          <w:color w:val="auto"/>
          <w:sz w:val="22"/>
          <w:szCs w:val="22"/>
        </w:rPr>
        <w:t xml:space="preserve">ision and </w:t>
      </w:r>
      <w:r w:rsidR="000E0097" w:rsidRPr="001F1DC1">
        <w:rPr>
          <w:rFonts w:cs="Times New Roman"/>
          <w:color w:val="auto"/>
          <w:sz w:val="22"/>
          <w:szCs w:val="22"/>
        </w:rPr>
        <w:t>r</w:t>
      </w:r>
      <w:r w:rsidRPr="001F1DC1">
        <w:rPr>
          <w:rFonts w:cs="Times New Roman"/>
          <w:color w:val="auto"/>
          <w:sz w:val="22"/>
          <w:szCs w:val="22"/>
        </w:rPr>
        <w:t>eality’, http://www.fredbaier.com/words/by-fred/p/vision-reality. Accessed 12 December 2011.</w:t>
      </w:r>
    </w:p>
    <w:p w14:paraId="6B1A2B13" w14:textId="77777777" w:rsidR="00C9050D" w:rsidRPr="001F1DC1" w:rsidRDefault="00C9050D" w:rsidP="001F1DC1">
      <w:pPr>
        <w:pStyle w:val="EndnoteText"/>
        <w:spacing w:line="360" w:lineRule="auto"/>
        <w:rPr>
          <w:rFonts w:cs="Times New Roman"/>
          <w:color w:val="auto"/>
          <w:sz w:val="22"/>
          <w:szCs w:val="22"/>
        </w:rPr>
      </w:pPr>
    </w:p>
    <w:p w14:paraId="65F371E2" w14:textId="77777777" w:rsidR="00C9050D" w:rsidRPr="001F1DC1" w:rsidRDefault="00D053D1" w:rsidP="001F1DC1">
      <w:pPr>
        <w:pStyle w:val="EndnoteText"/>
        <w:spacing w:line="360" w:lineRule="auto"/>
        <w:rPr>
          <w:rFonts w:cs="Times New Roman"/>
          <w:color w:val="auto"/>
          <w:sz w:val="22"/>
          <w:szCs w:val="22"/>
        </w:rPr>
      </w:pPr>
      <w:r w:rsidRPr="001F1DC1">
        <w:rPr>
          <w:rFonts w:cs="Times New Roman"/>
          <w:sz w:val="22"/>
          <w:szCs w:val="22"/>
        </w:rPr>
        <w:lastRenderedPageBreak/>
        <w:t>Bleeding Thumb Whittling Club</w:t>
      </w:r>
      <w:r w:rsidRPr="001F1DC1">
        <w:rPr>
          <w:rFonts w:cs="Times New Roman"/>
          <w:color w:val="auto"/>
          <w:sz w:val="22"/>
          <w:szCs w:val="22"/>
        </w:rPr>
        <w:t xml:space="preserve"> (</w:t>
      </w:r>
      <w:r w:rsidR="00C9050D" w:rsidRPr="001F1DC1">
        <w:rPr>
          <w:rFonts w:cs="Times New Roman"/>
          <w:color w:val="auto"/>
          <w:sz w:val="22"/>
          <w:szCs w:val="22"/>
        </w:rPr>
        <w:t>BTWC</w:t>
      </w:r>
      <w:r w:rsidRPr="001F1DC1">
        <w:rPr>
          <w:rFonts w:cs="Times New Roman"/>
          <w:color w:val="auto"/>
          <w:sz w:val="22"/>
          <w:szCs w:val="22"/>
        </w:rPr>
        <w:t>)</w:t>
      </w:r>
      <w:r w:rsidR="00C9050D" w:rsidRPr="001F1DC1">
        <w:rPr>
          <w:rFonts w:cs="Times New Roman"/>
          <w:color w:val="auto"/>
          <w:sz w:val="22"/>
          <w:szCs w:val="22"/>
        </w:rPr>
        <w:t xml:space="preserve"> (2011)</w:t>
      </w:r>
      <w:r w:rsidR="004E2D8F" w:rsidRPr="001F1DC1">
        <w:rPr>
          <w:rFonts w:cs="Times New Roman"/>
          <w:color w:val="auto"/>
          <w:sz w:val="22"/>
          <w:szCs w:val="22"/>
        </w:rPr>
        <w:t>,</w:t>
      </w:r>
      <w:r w:rsidR="00C9050D" w:rsidRPr="001F1DC1">
        <w:rPr>
          <w:rFonts w:cs="Times New Roman"/>
          <w:color w:val="auto"/>
          <w:sz w:val="22"/>
          <w:szCs w:val="22"/>
        </w:rPr>
        <w:t xml:space="preserve"> </w:t>
      </w:r>
      <w:r w:rsidR="004E2D8F" w:rsidRPr="001F1DC1">
        <w:rPr>
          <w:rFonts w:cs="Times New Roman"/>
          <w:color w:val="auto"/>
          <w:sz w:val="22"/>
          <w:szCs w:val="22"/>
        </w:rPr>
        <w:t>‘</w:t>
      </w:r>
      <w:r w:rsidR="00C9050D" w:rsidRPr="001F1DC1">
        <w:rPr>
          <w:rFonts w:cs="Times New Roman"/>
          <w:color w:val="auto"/>
          <w:sz w:val="22"/>
          <w:szCs w:val="22"/>
        </w:rPr>
        <w:t>Bleeding Thumb Whittling Club</w:t>
      </w:r>
      <w:r w:rsidR="004E2D8F" w:rsidRPr="001F1DC1">
        <w:rPr>
          <w:rFonts w:cs="Times New Roman"/>
          <w:color w:val="auto"/>
          <w:sz w:val="22"/>
          <w:szCs w:val="22"/>
        </w:rPr>
        <w:t>’,</w:t>
      </w:r>
      <w:r w:rsidR="00C9050D" w:rsidRPr="001F1DC1">
        <w:rPr>
          <w:rFonts w:cs="Times New Roman"/>
          <w:color w:val="auto"/>
          <w:sz w:val="22"/>
          <w:szCs w:val="22"/>
        </w:rPr>
        <w:t xml:space="preserve"> http://bleedingthumb.blogspot.com/</w:t>
      </w:r>
      <w:r w:rsidR="004E2D8F" w:rsidRPr="001F1DC1">
        <w:rPr>
          <w:rFonts w:cs="Times New Roman"/>
          <w:color w:val="auto"/>
          <w:sz w:val="22"/>
          <w:szCs w:val="22"/>
        </w:rPr>
        <w:t xml:space="preserve">. </w:t>
      </w:r>
      <w:r w:rsidR="00C9050D" w:rsidRPr="001F1DC1">
        <w:rPr>
          <w:rFonts w:cs="Times New Roman"/>
          <w:color w:val="auto"/>
          <w:sz w:val="22"/>
          <w:szCs w:val="22"/>
        </w:rPr>
        <w:t>Accessed 27 December 2011.</w:t>
      </w:r>
    </w:p>
    <w:p w14:paraId="4764E037" w14:textId="77777777" w:rsidR="00C9050D" w:rsidRPr="001F1DC1" w:rsidRDefault="00C9050D" w:rsidP="001F1DC1">
      <w:pPr>
        <w:pStyle w:val="EndnoteText"/>
        <w:spacing w:line="360" w:lineRule="auto"/>
        <w:rPr>
          <w:rFonts w:cs="Times New Roman"/>
          <w:color w:val="auto"/>
          <w:sz w:val="22"/>
          <w:szCs w:val="22"/>
        </w:rPr>
      </w:pPr>
    </w:p>
    <w:p w14:paraId="03FA7427" w14:textId="77777777" w:rsidR="00C9050D" w:rsidRPr="001F1DC1" w:rsidRDefault="00C9050D" w:rsidP="001F1DC1">
      <w:pPr>
        <w:pStyle w:val="EndnoteText"/>
        <w:spacing w:line="360" w:lineRule="auto"/>
        <w:rPr>
          <w:rFonts w:cs="Times New Roman"/>
          <w:color w:val="auto"/>
          <w:sz w:val="22"/>
          <w:szCs w:val="22"/>
        </w:rPr>
      </w:pPr>
      <w:r w:rsidRPr="001F1DC1">
        <w:rPr>
          <w:rStyle w:val="Strong"/>
          <w:rFonts w:ascii="Helvetica Neue Light" w:hAnsi="Helvetica Neue Light" w:cs="Times New Roman"/>
          <w:b w:val="0"/>
          <w:bCs w:val="0"/>
          <w:color w:val="auto"/>
          <w:sz w:val="22"/>
          <w:szCs w:val="22"/>
        </w:rPr>
        <w:t>Evans, M. and Larson, S.</w:t>
      </w:r>
      <w:r w:rsidRPr="001F1DC1">
        <w:rPr>
          <w:rFonts w:cs="Times New Roman"/>
          <w:color w:val="auto"/>
          <w:sz w:val="22"/>
          <w:szCs w:val="22"/>
        </w:rPr>
        <w:t xml:space="preserve"> (</w:t>
      </w:r>
      <w:r w:rsidR="004E2D8F" w:rsidRPr="001F1DC1">
        <w:rPr>
          <w:rFonts w:cs="Times New Roman"/>
          <w:color w:val="auto"/>
          <w:sz w:val="22"/>
          <w:szCs w:val="22"/>
        </w:rPr>
        <w:t>e</w:t>
      </w:r>
      <w:r w:rsidRPr="001F1DC1">
        <w:rPr>
          <w:rFonts w:cs="Times New Roman"/>
          <w:color w:val="auto"/>
          <w:sz w:val="22"/>
          <w:szCs w:val="22"/>
        </w:rPr>
        <w:t>d</w:t>
      </w:r>
      <w:r w:rsidR="004E2D8F" w:rsidRPr="001F1DC1">
        <w:rPr>
          <w:rFonts w:cs="Times New Roman"/>
          <w:color w:val="auto"/>
          <w:sz w:val="22"/>
          <w:szCs w:val="22"/>
        </w:rPr>
        <w:t>s</w:t>
      </w:r>
      <w:r w:rsidRPr="001F1DC1">
        <w:rPr>
          <w:rFonts w:cs="Times New Roman"/>
          <w:color w:val="auto"/>
          <w:sz w:val="22"/>
          <w:szCs w:val="22"/>
        </w:rPr>
        <w:t>) (2011)</w:t>
      </w:r>
      <w:r w:rsidR="004E2D8F" w:rsidRPr="001F1DC1">
        <w:rPr>
          <w:rFonts w:cs="Times New Roman"/>
          <w:color w:val="auto"/>
          <w:sz w:val="22"/>
          <w:szCs w:val="22"/>
        </w:rPr>
        <w:t>,</w:t>
      </w:r>
      <w:r w:rsidRPr="001F1DC1">
        <w:rPr>
          <w:rFonts w:cs="Times New Roman"/>
          <w:color w:val="auto"/>
          <w:sz w:val="22"/>
          <w:szCs w:val="22"/>
        </w:rPr>
        <w:t xml:space="preserve"> </w:t>
      </w:r>
      <w:r w:rsidRPr="001F1DC1">
        <w:rPr>
          <w:rStyle w:val="EmphasisA"/>
          <w:rFonts w:ascii="Helvetica Neue Light" w:hAnsi="Helvetica Neue Light" w:cs="Times New Roman"/>
          <w:iCs/>
          <w:color w:val="auto"/>
          <w:sz w:val="22"/>
          <w:szCs w:val="22"/>
        </w:rPr>
        <w:t>Tænker 001</w:t>
      </w:r>
      <w:r w:rsidRPr="001F1DC1">
        <w:rPr>
          <w:rStyle w:val="EmphasisA"/>
          <w:rFonts w:ascii="Helvetica Neue Light" w:hAnsi="Helvetica Neue Light" w:cs="Times New Roman"/>
          <w:color w:val="auto"/>
          <w:sz w:val="22"/>
          <w:szCs w:val="22"/>
        </w:rPr>
        <w:t xml:space="preserve">, </w:t>
      </w:r>
      <w:r w:rsidR="00C35E20" w:rsidRPr="001F1DC1">
        <w:rPr>
          <w:rFonts w:cs="Times New Roman"/>
          <w:color w:val="auto"/>
          <w:sz w:val="22"/>
          <w:szCs w:val="22"/>
          <w:lang w:val="en-US"/>
        </w:rPr>
        <w:t xml:space="preserve">Copenhagen: </w:t>
      </w:r>
      <w:r w:rsidRPr="001F1DC1">
        <w:rPr>
          <w:rFonts w:cs="Times New Roman"/>
          <w:color w:val="auto"/>
          <w:sz w:val="22"/>
          <w:szCs w:val="22"/>
          <w:lang w:val="en-US"/>
        </w:rPr>
        <w:t>Æsir Copenhagen,</w:t>
      </w:r>
      <w:r w:rsidRPr="001F1DC1">
        <w:rPr>
          <w:rFonts w:cs="Times New Roman"/>
          <w:color w:val="auto"/>
          <w:sz w:val="22"/>
          <w:szCs w:val="22"/>
        </w:rPr>
        <w:t xml:space="preserve"> p. 4.</w:t>
      </w:r>
    </w:p>
    <w:p w14:paraId="3A46AB4C" w14:textId="77777777" w:rsidR="00C9050D" w:rsidRPr="001F1DC1" w:rsidRDefault="00C9050D" w:rsidP="001F1DC1">
      <w:pPr>
        <w:pStyle w:val="EndnoteText"/>
        <w:spacing w:line="360" w:lineRule="auto"/>
        <w:rPr>
          <w:rFonts w:cs="Times New Roman"/>
          <w:color w:val="auto"/>
          <w:sz w:val="22"/>
          <w:szCs w:val="22"/>
        </w:rPr>
      </w:pPr>
    </w:p>
    <w:p w14:paraId="4426661D" w14:textId="77777777" w:rsidR="00C9050D" w:rsidRPr="001F1DC1" w:rsidRDefault="00C9050D" w:rsidP="001F1DC1">
      <w:pPr>
        <w:pStyle w:val="EndnoteText"/>
        <w:spacing w:line="360" w:lineRule="auto"/>
        <w:rPr>
          <w:rFonts w:cs="Times New Roman"/>
          <w:color w:val="auto"/>
          <w:sz w:val="22"/>
          <w:szCs w:val="22"/>
        </w:rPr>
      </w:pPr>
      <w:r w:rsidRPr="001F1DC1">
        <w:rPr>
          <w:rFonts w:cs="Times New Roman"/>
          <w:color w:val="auto"/>
          <w:sz w:val="22"/>
          <w:szCs w:val="22"/>
        </w:rPr>
        <w:t>Lunenfeld, P</w:t>
      </w:r>
      <w:r w:rsidR="0035487D" w:rsidRPr="001F1DC1">
        <w:rPr>
          <w:rFonts w:cs="Times New Roman"/>
          <w:color w:val="auto"/>
          <w:sz w:val="22"/>
          <w:szCs w:val="22"/>
        </w:rPr>
        <w:t>.</w:t>
      </w:r>
      <w:r w:rsidRPr="001F1DC1">
        <w:rPr>
          <w:rFonts w:cs="Times New Roman"/>
          <w:color w:val="auto"/>
          <w:sz w:val="22"/>
          <w:szCs w:val="22"/>
        </w:rPr>
        <w:t xml:space="preserve"> (2001), </w:t>
      </w:r>
      <w:r w:rsidRPr="001F1DC1">
        <w:rPr>
          <w:rStyle w:val="EmphasisA"/>
          <w:rFonts w:ascii="Helvetica Neue Light" w:hAnsi="Helvetica Neue Light" w:cs="Times New Roman"/>
          <w:iCs/>
          <w:color w:val="auto"/>
          <w:sz w:val="22"/>
          <w:szCs w:val="22"/>
        </w:rPr>
        <w:t>Snap to Grid: A User</w:t>
      </w:r>
      <w:r w:rsidR="00A401D1" w:rsidRPr="001F1DC1">
        <w:rPr>
          <w:rStyle w:val="EmphasisA"/>
          <w:rFonts w:ascii="Helvetica Neue Light" w:hAnsi="Helvetica Neue Light" w:cs="Times New Roman"/>
          <w:iCs/>
          <w:color w:val="auto"/>
          <w:sz w:val="22"/>
          <w:szCs w:val="22"/>
        </w:rPr>
        <w:t>’</w:t>
      </w:r>
      <w:r w:rsidRPr="001F1DC1">
        <w:rPr>
          <w:rStyle w:val="EmphasisA"/>
          <w:rFonts w:ascii="Helvetica Neue Light" w:hAnsi="Helvetica Neue Light" w:cs="Times New Roman"/>
          <w:iCs/>
          <w:color w:val="auto"/>
          <w:sz w:val="22"/>
          <w:szCs w:val="22"/>
        </w:rPr>
        <w:t>s Guide to Digital Arts, Media, and Cultures</w:t>
      </w:r>
      <w:r w:rsidR="0035487D" w:rsidRPr="001F1DC1">
        <w:rPr>
          <w:rFonts w:cs="Times New Roman"/>
          <w:color w:val="auto"/>
          <w:sz w:val="22"/>
          <w:szCs w:val="22"/>
        </w:rPr>
        <w:t>,</w:t>
      </w:r>
      <w:r w:rsidRPr="001F1DC1">
        <w:rPr>
          <w:rFonts w:cs="Times New Roman"/>
          <w:color w:val="auto"/>
          <w:sz w:val="22"/>
          <w:szCs w:val="22"/>
        </w:rPr>
        <w:t xml:space="preserve"> 1st ed.</w:t>
      </w:r>
      <w:r w:rsidR="0035487D" w:rsidRPr="001F1DC1">
        <w:rPr>
          <w:rFonts w:cs="Times New Roman"/>
          <w:color w:val="auto"/>
          <w:sz w:val="22"/>
          <w:szCs w:val="22"/>
        </w:rPr>
        <w:t>,</w:t>
      </w:r>
      <w:r w:rsidRPr="001F1DC1">
        <w:rPr>
          <w:rFonts w:cs="Times New Roman"/>
          <w:color w:val="auto"/>
          <w:sz w:val="22"/>
          <w:szCs w:val="22"/>
        </w:rPr>
        <w:t xml:space="preserve"> Cambridge, M</w:t>
      </w:r>
      <w:r w:rsidR="0035487D" w:rsidRPr="001F1DC1">
        <w:rPr>
          <w:rFonts w:cs="Times New Roman"/>
          <w:color w:val="auto"/>
          <w:sz w:val="22"/>
          <w:szCs w:val="22"/>
        </w:rPr>
        <w:t>A</w:t>
      </w:r>
      <w:r w:rsidRPr="001F1DC1">
        <w:rPr>
          <w:rFonts w:cs="Times New Roman"/>
          <w:color w:val="auto"/>
          <w:sz w:val="22"/>
          <w:szCs w:val="22"/>
        </w:rPr>
        <w:t xml:space="preserve">: MIT Press. </w:t>
      </w:r>
    </w:p>
    <w:p w14:paraId="102848C5" w14:textId="77777777" w:rsidR="00C9050D" w:rsidRPr="001F1DC1" w:rsidRDefault="00C9050D" w:rsidP="001F1DC1">
      <w:pPr>
        <w:pStyle w:val="EndnoteText"/>
        <w:spacing w:line="360" w:lineRule="auto"/>
        <w:rPr>
          <w:rFonts w:cs="Times New Roman"/>
          <w:color w:val="auto"/>
          <w:sz w:val="22"/>
          <w:szCs w:val="22"/>
        </w:rPr>
      </w:pPr>
    </w:p>
    <w:p w14:paraId="747C660F" w14:textId="77777777" w:rsidR="00C9050D" w:rsidRPr="001F1DC1" w:rsidRDefault="00C9050D" w:rsidP="001F1DC1">
      <w:pPr>
        <w:pStyle w:val="EndnoteText"/>
        <w:spacing w:line="360" w:lineRule="auto"/>
        <w:rPr>
          <w:rFonts w:cs="Times New Roman"/>
          <w:color w:val="auto"/>
          <w:sz w:val="22"/>
          <w:szCs w:val="22"/>
        </w:rPr>
      </w:pPr>
      <w:r w:rsidRPr="001F1DC1">
        <w:rPr>
          <w:rFonts w:cs="Times New Roman"/>
          <w:color w:val="auto"/>
          <w:sz w:val="22"/>
          <w:szCs w:val="22"/>
        </w:rPr>
        <w:t xml:space="preserve">Margetts, Martina (2011), </w:t>
      </w:r>
      <w:r w:rsidR="0035487D" w:rsidRPr="001F1DC1">
        <w:rPr>
          <w:rFonts w:cs="Times New Roman"/>
          <w:color w:val="auto"/>
          <w:sz w:val="22"/>
          <w:szCs w:val="22"/>
        </w:rPr>
        <w:t>‘</w:t>
      </w:r>
      <w:r w:rsidRPr="001F1DC1">
        <w:rPr>
          <w:rFonts w:cs="Times New Roman"/>
          <w:color w:val="auto"/>
          <w:sz w:val="22"/>
          <w:szCs w:val="22"/>
        </w:rPr>
        <w:t xml:space="preserve">Action not </w:t>
      </w:r>
      <w:r w:rsidR="0035487D" w:rsidRPr="001F1DC1">
        <w:rPr>
          <w:rFonts w:cs="Times New Roman"/>
          <w:color w:val="auto"/>
          <w:sz w:val="22"/>
          <w:szCs w:val="22"/>
        </w:rPr>
        <w:t>w</w:t>
      </w:r>
      <w:r w:rsidRPr="001F1DC1">
        <w:rPr>
          <w:rFonts w:cs="Times New Roman"/>
          <w:color w:val="auto"/>
          <w:sz w:val="22"/>
          <w:szCs w:val="22"/>
        </w:rPr>
        <w:t>ords</w:t>
      </w:r>
      <w:r w:rsidR="0035487D" w:rsidRPr="001F1DC1">
        <w:rPr>
          <w:rFonts w:cs="Times New Roman"/>
          <w:color w:val="auto"/>
          <w:sz w:val="22"/>
          <w:szCs w:val="22"/>
        </w:rPr>
        <w:t>’,</w:t>
      </w:r>
      <w:r w:rsidRPr="001F1DC1">
        <w:rPr>
          <w:rFonts w:cs="Times New Roman"/>
          <w:color w:val="auto"/>
          <w:sz w:val="22"/>
          <w:szCs w:val="22"/>
        </w:rPr>
        <w:t xml:space="preserve"> </w:t>
      </w:r>
      <w:r w:rsidR="0035487D" w:rsidRPr="001F1DC1">
        <w:rPr>
          <w:rFonts w:cs="Times New Roman"/>
          <w:color w:val="auto"/>
          <w:sz w:val="22"/>
          <w:szCs w:val="22"/>
        </w:rPr>
        <w:t>i</w:t>
      </w:r>
      <w:r w:rsidRPr="001F1DC1">
        <w:rPr>
          <w:rFonts w:cs="Times New Roman"/>
          <w:color w:val="auto"/>
          <w:sz w:val="22"/>
          <w:szCs w:val="22"/>
        </w:rPr>
        <w:t xml:space="preserve">n </w:t>
      </w:r>
      <w:r w:rsidR="0035487D" w:rsidRPr="001F1DC1">
        <w:rPr>
          <w:rFonts w:cs="Times New Roman"/>
          <w:color w:val="auto"/>
          <w:sz w:val="22"/>
          <w:szCs w:val="22"/>
        </w:rPr>
        <w:t xml:space="preserve">Daniel </w:t>
      </w:r>
      <w:r w:rsidRPr="001F1DC1">
        <w:rPr>
          <w:rFonts w:cs="Times New Roman"/>
          <w:color w:val="auto"/>
          <w:sz w:val="22"/>
          <w:szCs w:val="22"/>
        </w:rPr>
        <w:t>Charney</w:t>
      </w:r>
      <w:r w:rsidR="00A401D1" w:rsidRPr="001F1DC1">
        <w:rPr>
          <w:rFonts w:cs="Times New Roman"/>
          <w:color w:val="auto"/>
          <w:sz w:val="22"/>
          <w:szCs w:val="22"/>
        </w:rPr>
        <w:t xml:space="preserve"> (ed.)</w:t>
      </w:r>
      <w:r w:rsidRPr="001F1DC1">
        <w:rPr>
          <w:rFonts w:cs="Times New Roman"/>
          <w:color w:val="auto"/>
          <w:sz w:val="22"/>
          <w:szCs w:val="22"/>
        </w:rPr>
        <w:t xml:space="preserve">, </w:t>
      </w:r>
      <w:r w:rsidRPr="001F1DC1">
        <w:rPr>
          <w:rFonts w:cs="Times New Roman"/>
          <w:iCs/>
          <w:color w:val="auto"/>
          <w:sz w:val="22"/>
          <w:szCs w:val="22"/>
        </w:rPr>
        <w:t>Power of Making</w:t>
      </w:r>
      <w:r w:rsidR="0035487D" w:rsidRPr="001F1DC1">
        <w:rPr>
          <w:rFonts w:cs="Times New Roman"/>
          <w:color w:val="auto"/>
          <w:sz w:val="22"/>
          <w:szCs w:val="22"/>
        </w:rPr>
        <w:t>,</w:t>
      </w:r>
      <w:r w:rsidRPr="001F1DC1">
        <w:rPr>
          <w:rFonts w:cs="Times New Roman"/>
          <w:color w:val="auto"/>
          <w:sz w:val="22"/>
          <w:szCs w:val="22"/>
        </w:rPr>
        <w:t xml:space="preserve"> London: V&amp;A Publishing and the Crafts Council</w:t>
      </w:r>
      <w:r w:rsidR="0035487D" w:rsidRPr="001F1DC1">
        <w:rPr>
          <w:rFonts w:cs="Times New Roman"/>
          <w:color w:val="auto"/>
          <w:sz w:val="22"/>
          <w:szCs w:val="22"/>
        </w:rPr>
        <w:t>,</w:t>
      </w:r>
      <w:r w:rsidRPr="001F1DC1">
        <w:rPr>
          <w:rFonts w:cs="Times New Roman"/>
          <w:color w:val="auto"/>
          <w:sz w:val="22"/>
          <w:szCs w:val="22"/>
        </w:rPr>
        <w:t xml:space="preserve"> p. 43.</w:t>
      </w:r>
    </w:p>
    <w:p w14:paraId="63644C00" w14:textId="77777777" w:rsidR="00C9050D" w:rsidRPr="001F1DC1" w:rsidRDefault="00C9050D" w:rsidP="001F1DC1">
      <w:pPr>
        <w:pStyle w:val="EndnoteText"/>
        <w:spacing w:line="360" w:lineRule="auto"/>
        <w:rPr>
          <w:rFonts w:cs="Times New Roman"/>
          <w:color w:val="auto"/>
          <w:sz w:val="22"/>
          <w:szCs w:val="22"/>
        </w:rPr>
      </w:pPr>
    </w:p>
    <w:p w14:paraId="19C49443" w14:textId="77777777" w:rsidR="00C9050D" w:rsidRPr="001F1DC1" w:rsidRDefault="00C9050D" w:rsidP="001F1DC1">
      <w:pPr>
        <w:pStyle w:val="EndnoteText"/>
        <w:spacing w:line="360" w:lineRule="auto"/>
        <w:rPr>
          <w:rFonts w:cs="Times New Roman"/>
          <w:color w:val="auto"/>
          <w:sz w:val="22"/>
          <w:szCs w:val="22"/>
        </w:rPr>
      </w:pPr>
      <w:r w:rsidRPr="001F1DC1">
        <w:rPr>
          <w:rFonts w:cs="Times New Roman"/>
          <w:color w:val="auto"/>
          <w:sz w:val="22"/>
          <w:szCs w:val="22"/>
        </w:rPr>
        <w:t xml:space="preserve">Pye, D. (1968), </w:t>
      </w:r>
      <w:r w:rsidRPr="001F1DC1">
        <w:rPr>
          <w:rFonts w:cs="Times New Roman"/>
          <w:iCs/>
          <w:color w:val="auto"/>
          <w:sz w:val="22"/>
          <w:szCs w:val="22"/>
        </w:rPr>
        <w:t>The Nature and Art of Workmanship</w:t>
      </w:r>
      <w:r w:rsidRPr="001F1DC1">
        <w:rPr>
          <w:rFonts w:cs="Times New Roman"/>
          <w:color w:val="auto"/>
          <w:sz w:val="22"/>
          <w:szCs w:val="22"/>
        </w:rPr>
        <w:t>, Cambridge University Press.</w:t>
      </w:r>
    </w:p>
    <w:p w14:paraId="25789646" w14:textId="77777777" w:rsidR="00C9050D" w:rsidRPr="001F1DC1" w:rsidRDefault="00C9050D" w:rsidP="001F1DC1">
      <w:pPr>
        <w:pStyle w:val="EndnoteText"/>
        <w:spacing w:line="360" w:lineRule="auto"/>
        <w:rPr>
          <w:rFonts w:cs="Times New Roman"/>
          <w:color w:val="auto"/>
          <w:sz w:val="22"/>
          <w:szCs w:val="22"/>
        </w:rPr>
      </w:pPr>
    </w:p>
    <w:p w14:paraId="1E29BD4B" w14:textId="77777777" w:rsidR="00C9050D" w:rsidRPr="001F1DC1" w:rsidRDefault="00C9050D" w:rsidP="001F1DC1">
      <w:pPr>
        <w:pStyle w:val="EndnoteText"/>
        <w:spacing w:line="360" w:lineRule="auto"/>
        <w:rPr>
          <w:rFonts w:cs="Times New Roman"/>
          <w:color w:val="auto"/>
          <w:sz w:val="22"/>
          <w:szCs w:val="22"/>
        </w:rPr>
      </w:pPr>
      <w:r w:rsidRPr="001F1DC1">
        <w:rPr>
          <w:rFonts w:cs="Times New Roman"/>
          <w:color w:val="auto"/>
          <w:sz w:val="22"/>
          <w:szCs w:val="22"/>
        </w:rPr>
        <w:t>Shapeways (2011)</w:t>
      </w:r>
      <w:r w:rsidR="000364C8" w:rsidRPr="001F1DC1">
        <w:rPr>
          <w:rFonts w:cs="Times New Roman"/>
          <w:color w:val="auto"/>
          <w:sz w:val="22"/>
          <w:szCs w:val="22"/>
        </w:rPr>
        <w:t>,</w:t>
      </w:r>
      <w:r w:rsidRPr="001F1DC1">
        <w:rPr>
          <w:rFonts w:cs="Times New Roman"/>
          <w:color w:val="auto"/>
          <w:sz w:val="22"/>
          <w:szCs w:val="22"/>
        </w:rPr>
        <w:t xml:space="preserve"> </w:t>
      </w:r>
      <w:r w:rsidR="000364C8" w:rsidRPr="001F1DC1">
        <w:rPr>
          <w:rFonts w:cs="Times New Roman"/>
          <w:color w:val="auto"/>
          <w:sz w:val="22"/>
          <w:szCs w:val="22"/>
        </w:rPr>
        <w:t>‘</w:t>
      </w:r>
      <w:r w:rsidRPr="001F1DC1">
        <w:rPr>
          <w:rFonts w:cs="Times New Roman"/>
          <w:color w:val="auto"/>
          <w:sz w:val="22"/>
          <w:szCs w:val="22"/>
        </w:rPr>
        <w:t>Shapeways</w:t>
      </w:r>
      <w:r w:rsidR="000364C8" w:rsidRPr="001F1DC1">
        <w:rPr>
          <w:rFonts w:cs="Times New Roman"/>
          <w:color w:val="auto"/>
          <w:sz w:val="22"/>
          <w:szCs w:val="22"/>
        </w:rPr>
        <w:t>’,</w:t>
      </w:r>
      <w:r w:rsidRPr="001F1DC1">
        <w:rPr>
          <w:rFonts w:cs="Times New Roman"/>
          <w:color w:val="auto"/>
          <w:sz w:val="22"/>
          <w:szCs w:val="22"/>
        </w:rPr>
        <w:t xml:space="preserve"> http://www.shapeways.com</w:t>
      </w:r>
      <w:r w:rsidR="000364C8" w:rsidRPr="001F1DC1">
        <w:rPr>
          <w:rFonts w:cs="Times New Roman"/>
          <w:color w:val="auto"/>
          <w:sz w:val="22"/>
          <w:szCs w:val="22"/>
        </w:rPr>
        <w:t>.</w:t>
      </w:r>
      <w:r w:rsidRPr="001F1DC1">
        <w:rPr>
          <w:rFonts w:cs="Times New Roman"/>
          <w:color w:val="auto"/>
          <w:sz w:val="22"/>
          <w:szCs w:val="22"/>
        </w:rPr>
        <w:t xml:space="preserve"> Accessed 27 December 2011.</w:t>
      </w:r>
    </w:p>
    <w:p w14:paraId="424FB31F" w14:textId="77777777" w:rsidR="00C9050D" w:rsidRPr="001F1DC1" w:rsidRDefault="00C9050D" w:rsidP="001F1DC1">
      <w:pPr>
        <w:pStyle w:val="EndnoteText"/>
        <w:spacing w:line="360" w:lineRule="auto"/>
        <w:rPr>
          <w:rFonts w:cs="Times New Roman"/>
          <w:color w:val="auto"/>
          <w:sz w:val="22"/>
          <w:szCs w:val="22"/>
        </w:rPr>
      </w:pPr>
    </w:p>
    <w:p w14:paraId="0697940B" w14:textId="77777777" w:rsidR="00C9050D" w:rsidRPr="001F1DC1" w:rsidRDefault="00C9050D" w:rsidP="001F1DC1">
      <w:pPr>
        <w:pStyle w:val="EndnoteText"/>
        <w:spacing w:line="360" w:lineRule="auto"/>
        <w:rPr>
          <w:rFonts w:cs="Times New Roman"/>
          <w:sz w:val="22"/>
          <w:szCs w:val="22"/>
        </w:rPr>
      </w:pPr>
      <w:r w:rsidRPr="001F1DC1">
        <w:rPr>
          <w:rFonts w:cs="Times New Roman"/>
          <w:color w:val="auto"/>
          <w:sz w:val="22"/>
          <w:szCs w:val="22"/>
        </w:rPr>
        <w:t xml:space="preserve">Stone, L. (2009), ‘Beyond </w:t>
      </w:r>
      <w:r w:rsidR="000364C8" w:rsidRPr="001F1DC1">
        <w:rPr>
          <w:rFonts w:cs="Times New Roman"/>
          <w:color w:val="auto"/>
          <w:sz w:val="22"/>
          <w:szCs w:val="22"/>
        </w:rPr>
        <w:t>s</w:t>
      </w:r>
      <w:r w:rsidRPr="001F1DC1">
        <w:rPr>
          <w:rFonts w:cs="Times New Roman"/>
          <w:color w:val="auto"/>
          <w:sz w:val="22"/>
          <w:szCs w:val="22"/>
        </w:rPr>
        <w:t xml:space="preserve">imple </w:t>
      </w:r>
      <w:r w:rsidR="000364C8" w:rsidRPr="001F1DC1">
        <w:rPr>
          <w:rFonts w:cs="Times New Roman"/>
          <w:color w:val="auto"/>
          <w:sz w:val="22"/>
          <w:szCs w:val="22"/>
        </w:rPr>
        <w:t>m</w:t>
      </w:r>
      <w:r w:rsidRPr="001F1DC1">
        <w:rPr>
          <w:rFonts w:cs="Times New Roman"/>
          <w:color w:val="auto"/>
          <w:sz w:val="22"/>
          <w:szCs w:val="22"/>
        </w:rPr>
        <w:t>ulti-</w:t>
      </w:r>
      <w:r w:rsidR="000364C8" w:rsidRPr="001F1DC1">
        <w:rPr>
          <w:rFonts w:cs="Times New Roman"/>
          <w:color w:val="auto"/>
          <w:sz w:val="22"/>
          <w:szCs w:val="22"/>
        </w:rPr>
        <w:t>t</w:t>
      </w:r>
      <w:r w:rsidRPr="001F1DC1">
        <w:rPr>
          <w:rFonts w:cs="Times New Roman"/>
          <w:color w:val="auto"/>
          <w:sz w:val="22"/>
          <w:szCs w:val="22"/>
        </w:rPr>
        <w:t>asking: Continuous Partial</w:t>
      </w:r>
      <w:r w:rsidR="000364C8" w:rsidRPr="001F1DC1">
        <w:rPr>
          <w:rFonts w:cs="Times New Roman"/>
          <w:color w:val="auto"/>
          <w:sz w:val="22"/>
          <w:szCs w:val="22"/>
        </w:rPr>
        <w:t xml:space="preserve"> </w:t>
      </w:r>
      <w:r w:rsidRPr="001F1DC1">
        <w:rPr>
          <w:rFonts w:cs="Times New Roman"/>
          <w:color w:val="auto"/>
          <w:sz w:val="22"/>
          <w:szCs w:val="22"/>
        </w:rPr>
        <w:t>Attention’,</w:t>
      </w:r>
      <w:r w:rsidR="000364C8" w:rsidRPr="001F1DC1">
        <w:rPr>
          <w:rFonts w:cs="Times New Roman"/>
          <w:sz w:val="22"/>
          <w:szCs w:val="22"/>
        </w:rPr>
        <w:t xml:space="preserve"> </w:t>
      </w:r>
      <w:r w:rsidRPr="001F1DC1">
        <w:rPr>
          <w:rFonts w:cs="Times New Roman"/>
          <w:sz w:val="22"/>
          <w:szCs w:val="22"/>
        </w:rPr>
        <w:t>http://lindastone.net/2009/11/30/beyond-simple-multi-tasking-continuous-partial-attention/</w:t>
      </w:r>
      <w:r w:rsidR="000364C8" w:rsidRPr="001F1DC1">
        <w:rPr>
          <w:rFonts w:cs="Times New Roman"/>
          <w:sz w:val="22"/>
          <w:szCs w:val="22"/>
        </w:rPr>
        <w:t>.</w:t>
      </w:r>
      <w:r w:rsidRPr="001F1DC1">
        <w:rPr>
          <w:rFonts w:cs="Times New Roman"/>
          <w:sz w:val="22"/>
          <w:szCs w:val="22"/>
        </w:rPr>
        <w:t xml:space="preserve"> Accessed 27 December 2011.</w:t>
      </w:r>
    </w:p>
    <w:p w14:paraId="00170D11" w14:textId="77777777" w:rsidR="00C9050D" w:rsidRPr="001F1DC1" w:rsidRDefault="00C9050D" w:rsidP="001F1DC1">
      <w:pPr>
        <w:spacing w:line="360" w:lineRule="auto"/>
        <w:jc w:val="both"/>
        <w:rPr>
          <w:rFonts w:ascii="Helvetica Neue Light" w:hAnsi="Helvetica Neue Light"/>
          <w:sz w:val="22"/>
          <w:szCs w:val="22"/>
        </w:rPr>
      </w:pPr>
    </w:p>
    <w:p w14:paraId="0F5CF8F4" w14:textId="77777777" w:rsidR="00C9050D" w:rsidRPr="001F1DC1" w:rsidRDefault="000364C8" w:rsidP="001F1DC1">
      <w:pPr>
        <w:spacing w:line="360" w:lineRule="auto"/>
        <w:jc w:val="both"/>
        <w:rPr>
          <w:rFonts w:ascii="Helvetica Neue Light" w:hAnsi="Helvetica Neue Light"/>
          <w:bCs/>
          <w:sz w:val="22"/>
          <w:szCs w:val="22"/>
        </w:rPr>
      </w:pPr>
      <w:r w:rsidRPr="001F1DC1">
        <w:rPr>
          <w:rFonts w:ascii="Helvetica Neue Light" w:hAnsi="Helvetica Neue Light"/>
          <w:bCs/>
          <w:sz w:val="22"/>
          <w:szCs w:val="22"/>
        </w:rPr>
        <w:t>Contributor details</w:t>
      </w:r>
    </w:p>
    <w:p w14:paraId="7CC76FD2"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After </w:t>
      </w:r>
      <w:r w:rsidR="000364C8" w:rsidRPr="001F1DC1">
        <w:rPr>
          <w:rFonts w:ascii="Helvetica Neue Light" w:hAnsi="Helvetica Neue Light"/>
          <w:sz w:val="22"/>
          <w:szCs w:val="22"/>
        </w:rPr>
        <w:t>twenty</w:t>
      </w:r>
      <w:r w:rsidRPr="001F1DC1">
        <w:rPr>
          <w:rFonts w:ascii="Helvetica Neue Light" w:hAnsi="Helvetica Neue Light"/>
          <w:sz w:val="22"/>
          <w:szCs w:val="22"/>
        </w:rPr>
        <w:t xml:space="preserve"> years as a studio potter, Michael Eden (M</w:t>
      </w:r>
      <w:r w:rsidR="000364C8" w:rsidRPr="001F1DC1">
        <w:rPr>
          <w:rFonts w:ascii="Helvetica Neue Light" w:hAnsi="Helvetica Neue Light"/>
          <w:sz w:val="22"/>
          <w:szCs w:val="22"/>
        </w:rPr>
        <w:t>.</w:t>
      </w:r>
      <w:r w:rsidRPr="001F1DC1">
        <w:rPr>
          <w:rFonts w:ascii="Helvetica Neue Light" w:hAnsi="Helvetica Neue Light"/>
          <w:sz w:val="22"/>
          <w:szCs w:val="22"/>
        </w:rPr>
        <w:t>Phil</w:t>
      </w:r>
      <w:r w:rsidR="000364C8" w:rsidRPr="001F1DC1">
        <w:rPr>
          <w:rFonts w:ascii="Helvetica Neue Light" w:hAnsi="Helvetica Neue Light"/>
          <w:sz w:val="22"/>
          <w:szCs w:val="22"/>
        </w:rPr>
        <w:t>.</w:t>
      </w:r>
      <w:r w:rsidRPr="001F1DC1">
        <w:rPr>
          <w:rFonts w:ascii="Helvetica Neue Light" w:hAnsi="Helvetica Neue Light"/>
          <w:sz w:val="22"/>
          <w:szCs w:val="22"/>
        </w:rPr>
        <w:t xml:space="preserve"> (RCA) FRSA) undertook an M</w:t>
      </w:r>
      <w:r w:rsidR="000364C8" w:rsidRPr="001F1DC1">
        <w:rPr>
          <w:rFonts w:ascii="Helvetica Neue Light" w:hAnsi="Helvetica Neue Light"/>
          <w:sz w:val="22"/>
          <w:szCs w:val="22"/>
        </w:rPr>
        <w:t>.</w:t>
      </w:r>
      <w:r w:rsidRPr="001F1DC1">
        <w:rPr>
          <w:rFonts w:ascii="Helvetica Neue Light" w:hAnsi="Helvetica Neue Light"/>
          <w:sz w:val="22"/>
          <w:szCs w:val="22"/>
        </w:rPr>
        <w:t>Phil</w:t>
      </w:r>
      <w:r w:rsidR="000364C8" w:rsidRPr="001F1DC1">
        <w:rPr>
          <w:rFonts w:ascii="Helvetica Neue Light" w:hAnsi="Helvetica Neue Light"/>
          <w:sz w:val="22"/>
          <w:szCs w:val="22"/>
        </w:rPr>
        <w:t>.</w:t>
      </w:r>
      <w:r w:rsidRPr="001F1DC1">
        <w:rPr>
          <w:rFonts w:ascii="Helvetica Neue Light" w:hAnsi="Helvetica Neue Light"/>
          <w:sz w:val="22"/>
          <w:szCs w:val="22"/>
        </w:rPr>
        <w:t xml:space="preserve"> research project at the Royal College of Art to see how his interest in Digital Design and Additive Manufacturing</w:t>
      </w:r>
      <w:r w:rsidR="00A401D1" w:rsidRPr="001F1DC1">
        <w:rPr>
          <w:rFonts w:ascii="Helvetica Neue Light" w:hAnsi="Helvetica Neue Light"/>
          <w:sz w:val="22"/>
          <w:szCs w:val="22"/>
        </w:rPr>
        <w:t xml:space="preserve"> (AM)</w:t>
      </w:r>
      <w:r w:rsidRPr="001F1DC1">
        <w:rPr>
          <w:rFonts w:ascii="Helvetica Neue Light" w:hAnsi="Helvetica Neue Light"/>
          <w:sz w:val="22"/>
          <w:szCs w:val="22"/>
        </w:rPr>
        <w:t xml:space="preserve"> could be developed and combined with the craft skills he had acquired during his previous experience. Since then he has continued to create a body of work, inspired by historical objects and contemporary themes. His work sits at the intersection of art, design and craft, a rich territory that allows him to interact with experimental manufacturing and other types of digital technology.</w:t>
      </w:r>
    </w:p>
    <w:p w14:paraId="0A19C838" w14:textId="77777777" w:rsidR="00C9050D" w:rsidRPr="001F1DC1" w:rsidRDefault="00C9050D" w:rsidP="001F1DC1">
      <w:pPr>
        <w:spacing w:line="360" w:lineRule="auto"/>
        <w:jc w:val="both"/>
        <w:rPr>
          <w:rFonts w:ascii="Helvetica Neue Light" w:hAnsi="Helvetica Neue Light"/>
          <w:sz w:val="22"/>
          <w:szCs w:val="22"/>
        </w:rPr>
      </w:pPr>
    </w:p>
    <w:p w14:paraId="1A22B03D"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Contact: </w:t>
      </w:r>
    </w:p>
    <w:p w14:paraId="3FCFC7DC"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Parkside, Hale, Milnthorpe, Cumbria LA7 7BL</w:t>
      </w:r>
      <w:r w:rsidR="007A3825" w:rsidRPr="001F1DC1">
        <w:rPr>
          <w:rFonts w:ascii="Helvetica Neue Light" w:hAnsi="Helvetica Neue Light"/>
          <w:sz w:val="22"/>
          <w:szCs w:val="22"/>
        </w:rPr>
        <w:t>, UK.</w:t>
      </w:r>
    </w:p>
    <w:p w14:paraId="21332980" w14:textId="77777777" w:rsidR="00C9050D" w:rsidRPr="001F1DC1" w:rsidRDefault="007A3825" w:rsidP="001F1DC1">
      <w:pPr>
        <w:spacing w:line="360" w:lineRule="auto"/>
        <w:jc w:val="both"/>
        <w:rPr>
          <w:rFonts w:ascii="Helvetica Neue Light" w:hAnsi="Helvetica Neue Light"/>
          <w:sz w:val="22"/>
          <w:szCs w:val="22"/>
        </w:rPr>
      </w:pPr>
      <w:r w:rsidRPr="001F1DC1">
        <w:rPr>
          <w:rFonts w:ascii="Helvetica Neue Light" w:hAnsi="Helvetica Neue Light"/>
          <w:sz w:val="22"/>
          <w:szCs w:val="22"/>
        </w:rPr>
        <w:t xml:space="preserve">E-mail: </w:t>
      </w:r>
      <w:hyperlink r:id="rId7" w:history="1">
        <w:r w:rsidR="00C9050D" w:rsidRPr="001F1DC1">
          <w:rPr>
            <w:rStyle w:val="Hyperlink"/>
            <w:rFonts w:ascii="Helvetica Neue Light" w:hAnsi="Helvetica Neue Light"/>
            <w:sz w:val="22"/>
            <w:szCs w:val="22"/>
          </w:rPr>
          <w:t>info@michael-eden.com</w:t>
        </w:r>
      </w:hyperlink>
      <w:r w:rsidRPr="001F1DC1">
        <w:rPr>
          <w:rFonts w:ascii="Helvetica Neue Light" w:hAnsi="Helvetica Neue Light"/>
          <w:sz w:val="22"/>
          <w:szCs w:val="22"/>
        </w:rPr>
        <w:t xml:space="preserve">; </w:t>
      </w:r>
      <w:hyperlink r:id="rId8" w:history="1">
        <w:r w:rsidR="00C9050D" w:rsidRPr="001F1DC1">
          <w:rPr>
            <w:rStyle w:val="Hyperlink"/>
            <w:rFonts w:ascii="Helvetica Neue Light" w:hAnsi="Helvetica Neue Light"/>
            <w:sz w:val="22"/>
            <w:szCs w:val="22"/>
          </w:rPr>
          <w:t>www.michael-eden.com</w:t>
        </w:r>
      </w:hyperlink>
      <w:r w:rsidR="00C9050D" w:rsidRPr="001F1DC1">
        <w:rPr>
          <w:rFonts w:ascii="Helvetica Neue Light" w:hAnsi="Helvetica Neue Light"/>
          <w:sz w:val="22"/>
          <w:szCs w:val="22"/>
        </w:rPr>
        <w:t xml:space="preserve"> </w:t>
      </w:r>
    </w:p>
    <w:p w14:paraId="42CBE087" w14:textId="77777777" w:rsidR="00C9050D" w:rsidRPr="001F1DC1" w:rsidRDefault="00C9050D" w:rsidP="001F1DC1">
      <w:pPr>
        <w:spacing w:line="360" w:lineRule="auto"/>
        <w:jc w:val="both"/>
        <w:rPr>
          <w:rFonts w:ascii="Helvetica Neue Light" w:hAnsi="Helvetica Neue Light"/>
          <w:sz w:val="22"/>
          <w:szCs w:val="22"/>
        </w:rPr>
      </w:pPr>
    </w:p>
    <w:p w14:paraId="22716A65"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bCs/>
          <w:sz w:val="22"/>
          <w:szCs w:val="22"/>
        </w:rPr>
        <w:t>Figure 1:</w:t>
      </w:r>
      <w:r w:rsidRPr="001F1DC1">
        <w:rPr>
          <w:rFonts w:ascii="Helvetica Neue Light" w:hAnsi="Helvetica Neue Light"/>
          <w:sz w:val="22"/>
          <w:szCs w:val="22"/>
        </w:rPr>
        <w:t xml:space="preserve"> Michael Eden (2008)</w:t>
      </w:r>
      <w:r w:rsidR="00B7226C" w:rsidRPr="001F1DC1">
        <w:rPr>
          <w:rFonts w:ascii="Helvetica Neue Light" w:hAnsi="Helvetica Neue Light"/>
          <w:sz w:val="22"/>
          <w:szCs w:val="22"/>
        </w:rPr>
        <w:t>,</w:t>
      </w:r>
      <w:r w:rsidRPr="001F1DC1">
        <w:rPr>
          <w:rFonts w:ascii="Helvetica Neue Light" w:hAnsi="Helvetica Neue Light"/>
          <w:sz w:val="22"/>
          <w:szCs w:val="22"/>
        </w:rPr>
        <w:t xml:space="preserve"> </w:t>
      </w:r>
      <w:r w:rsidRPr="001F1DC1">
        <w:rPr>
          <w:rFonts w:ascii="Helvetica Neue Light" w:hAnsi="Helvetica Neue Light"/>
          <w:iCs/>
          <w:sz w:val="22"/>
          <w:szCs w:val="22"/>
        </w:rPr>
        <w:t>The</w:t>
      </w:r>
      <w:r w:rsidRPr="001F1DC1">
        <w:rPr>
          <w:rFonts w:ascii="Helvetica Neue Light" w:hAnsi="Helvetica Neue Light"/>
          <w:sz w:val="22"/>
          <w:szCs w:val="22"/>
        </w:rPr>
        <w:t xml:space="preserve"> </w:t>
      </w:r>
      <w:r w:rsidRPr="001F1DC1">
        <w:rPr>
          <w:rFonts w:ascii="Helvetica Neue Light" w:hAnsi="Helvetica Neue Light"/>
          <w:iCs/>
          <w:sz w:val="22"/>
          <w:szCs w:val="22"/>
        </w:rPr>
        <w:t>Wedgwoodn’t Tureen</w:t>
      </w:r>
      <w:r w:rsidR="00B7226C" w:rsidRPr="001F1DC1">
        <w:rPr>
          <w:rFonts w:ascii="Helvetica Neue Light" w:hAnsi="Helvetica Neue Light"/>
          <w:sz w:val="22"/>
          <w:szCs w:val="22"/>
        </w:rPr>
        <w:t>,</w:t>
      </w:r>
      <w:r w:rsidRPr="001F1DC1">
        <w:rPr>
          <w:rFonts w:ascii="Helvetica Neue Light" w:hAnsi="Helvetica Neue Light"/>
          <w:sz w:val="22"/>
          <w:szCs w:val="22"/>
        </w:rPr>
        <w:t xml:space="preserve"> </w:t>
      </w:r>
      <w:r w:rsidR="00B7226C" w:rsidRPr="001F1DC1">
        <w:rPr>
          <w:rFonts w:ascii="Helvetica Neue Light" w:hAnsi="Helvetica Neue Light"/>
          <w:sz w:val="22"/>
          <w:szCs w:val="22"/>
        </w:rPr>
        <w:t>m</w:t>
      </w:r>
      <w:r w:rsidRPr="001F1DC1">
        <w:rPr>
          <w:rFonts w:ascii="Helvetica Neue Light" w:hAnsi="Helvetica Neue Light"/>
          <w:sz w:val="22"/>
          <w:szCs w:val="22"/>
        </w:rPr>
        <w:t>ade by Additive Manufacturing</w:t>
      </w:r>
      <w:r w:rsidR="00A401D1" w:rsidRPr="001F1DC1">
        <w:rPr>
          <w:rFonts w:ascii="Helvetica Neue Light" w:hAnsi="Helvetica Neue Light"/>
          <w:sz w:val="22"/>
          <w:szCs w:val="22"/>
        </w:rPr>
        <w:t xml:space="preserve"> (AM)</w:t>
      </w:r>
      <w:r w:rsidRPr="001F1DC1">
        <w:rPr>
          <w:rFonts w:ascii="Helvetica Neue Light" w:hAnsi="Helvetica Neue Light"/>
          <w:sz w:val="22"/>
          <w:szCs w:val="22"/>
        </w:rPr>
        <w:t>. Courtesy</w:t>
      </w:r>
      <w:r w:rsidR="00220086" w:rsidRPr="001F1DC1">
        <w:rPr>
          <w:rFonts w:ascii="Helvetica Neue Light" w:hAnsi="Helvetica Neue Light"/>
          <w:sz w:val="22"/>
          <w:szCs w:val="22"/>
        </w:rPr>
        <w:t xml:space="preserve">: </w:t>
      </w:r>
      <w:r w:rsidRPr="001F1DC1">
        <w:rPr>
          <w:rFonts w:ascii="Helvetica Neue Light" w:hAnsi="Helvetica Neue Light"/>
          <w:sz w:val="22"/>
          <w:szCs w:val="22"/>
        </w:rPr>
        <w:t xml:space="preserve">Adrian Sassoon. </w:t>
      </w:r>
    </w:p>
    <w:p w14:paraId="740B65E0"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bCs/>
          <w:sz w:val="22"/>
          <w:szCs w:val="22"/>
        </w:rPr>
        <w:lastRenderedPageBreak/>
        <w:t>Figure 2:</w:t>
      </w:r>
      <w:r w:rsidRPr="001F1DC1">
        <w:rPr>
          <w:rFonts w:ascii="Helvetica Neue Light" w:hAnsi="Helvetica Neue Light"/>
          <w:sz w:val="22"/>
          <w:szCs w:val="22"/>
        </w:rPr>
        <w:t xml:space="preserve"> Michael Eden (2011)</w:t>
      </w:r>
      <w:r w:rsidR="00B7226C" w:rsidRPr="001F1DC1">
        <w:rPr>
          <w:rFonts w:ascii="Helvetica Neue Light" w:hAnsi="Helvetica Neue Light"/>
          <w:sz w:val="22"/>
          <w:szCs w:val="22"/>
        </w:rPr>
        <w:t>,</w:t>
      </w:r>
      <w:r w:rsidRPr="001F1DC1">
        <w:rPr>
          <w:rFonts w:ascii="Helvetica Neue Light" w:hAnsi="Helvetica Neue Light"/>
          <w:sz w:val="22"/>
          <w:szCs w:val="22"/>
        </w:rPr>
        <w:t xml:space="preserve"> </w:t>
      </w:r>
      <w:r w:rsidRPr="001F1DC1">
        <w:rPr>
          <w:rFonts w:ascii="Helvetica Neue Light" w:hAnsi="Helvetica Neue Light"/>
          <w:iCs/>
          <w:sz w:val="22"/>
          <w:szCs w:val="22"/>
        </w:rPr>
        <w:t>Vortex</w:t>
      </w:r>
      <w:r w:rsidR="00B7226C" w:rsidRPr="001F1DC1">
        <w:rPr>
          <w:rFonts w:ascii="Helvetica Neue Light" w:hAnsi="Helvetica Neue Light"/>
          <w:sz w:val="22"/>
          <w:szCs w:val="22"/>
        </w:rPr>
        <w:t>,</w:t>
      </w:r>
      <w:r w:rsidRPr="001F1DC1">
        <w:rPr>
          <w:rFonts w:ascii="Helvetica Neue Light" w:hAnsi="Helvetica Neue Light"/>
          <w:sz w:val="22"/>
          <w:szCs w:val="22"/>
        </w:rPr>
        <w:t xml:space="preserve"> </w:t>
      </w:r>
      <w:r w:rsidR="00B7226C" w:rsidRPr="001F1DC1">
        <w:rPr>
          <w:rFonts w:ascii="Helvetica Neue Light" w:hAnsi="Helvetica Neue Light"/>
          <w:sz w:val="22"/>
          <w:szCs w:val="22"/>
        </w:rPr>
        <w:t>m</w:t>
      </w:r>
      <w:r w:rsidRPr="001F1DC1">
        <w:rPr>
          <w:rFonts w:ascii="Helvetica Neue Light" w:hAnsi="Helvetica Neue Light"/>
          <w:sz w:val="22"/>
          <w:szCs w:val="22"/>
        </w:rPr>
        <w:t>ade by Additive Manufacturing</w:t>
      </w:r>
      <w:r w:rsidR="00A401D1" w:rsidRPr="001F1DC1">
        <w:rPr>
          <w:rFonts w:ascii="Helvetica Neue Light" w:hAnsi="Helvetica Neue Light"/>
          <w:sz w:val="22"/>
          <w:szCs w:val="22"/>
        </w:rPr>
        <w:t xml:space="preserve"> (AM)</w:t>
      </w:r>
      <w:r w:rsidRPr="001F1DC1">
        <w:rPr>
          <w:rFonts w:ascii="Helvetica Neue Light" w:hAnsi="Helvetica Neue Light"/>
          <w:sz w:val="22"/>
          <w:szCs w:val="22"/>
        </w:rPr>
        <w:t>. Courtesy</w:t>
      </w:r>
      <w:r w:rsidR="00220086" w:rsidRPr="001F1DC1">
        <w:rPr>
          <w:rFonts w:ascii="Helvetica Neue Light" w:hAnsi="Helvetica Neue Light"/>
          <w:sz w:val="22"/>
          <w:szCs w:val="22"/>
        </w:rPr>
        <w:t>:</w:t>
      </w:r>
      <w:r w:rsidRPr="001F1DC1">
        <w:rPr>
          <w:rFonts w:ascii="Helvetica Neue Light" w:hAnsi="Helvetica Neue Light"/>
          <w:sz w:val="22"/>
          <w:szCs w:val="22"/>
        </w:rPr>
        <w:t xml:space="preserve"> Adrian Sassoon.</w:t>
      </w:r>
    </w:p>
    <w:p w14:paraId="745043A0" w14:textId="77777777" w:rsidR="00C9050D" w:rsidRPr="001F1DC1" w:rsidRDefault="00C9050D" w:rsidP="001F1DC1">
      <w:pPr>
        <w:spacing w:line="360" w:lineRule="auto"/>
        <w:jc w:val="both"/>
        <w:rPr>
          <w:rFonts w:ascii="Helvetica Neue Light" w:hAnsi="Helvetica Neue Light"/>
          <w:sz w:val="22"/>
          <w:szCs w:val="22"/>
        </w:rPr>
      </w:pPr>
      <w:r w:rsidRPr="001F1DC1">
        <w:rPr>
          <w:rFonts w:ascii="Helvetica Neue Light" w:hAnsi="Helvetica Neue Light"/>
          <w:bCs/>
          <w:sz w:val="22"/>
          <w:szCs w:val="22"/>
        </w:rPr>
        <w:t>Figure 3:</w:t>
      </w:r>
      <w:r w:rsidRPr="001F1DC1">
        <w:rPr>
          <w:rFonts w:ascii="Helvetica Neue Light" w:hAnsi="Helvetica Neue Light"/>
          <w:sz w:val="22"/>
          <w:szCs w:val="22"/>
        </w:rPr>
        <w:t xml:space="preserve"> Michael Eden (2010)</w:t>
      </w:r>
      <w:r w:rsidR="00B7226C" w:rsidRPr="001F1DC1">
        <w:rPr>
          <w:rFonts w:ascii="Helvetica Neue Light" w:hAnsi="Helvetica Neue Light"/>
          <w:sz w:val="22"/>
          <w:szCs w:val="22"/>
        </w:rPr>
        <w:t>,</w:t>
      </w:r>
      <w:r w:rsidR="007A3825" w:rsidRPr="001F1DC1">
        <w:rPr>
          <w:rFonts w:ascii="Helvetica Neue Light" w:hAnsi="Helvetica Neue Light"/>
          <w:sz w:val="22"/>
          <w:szCs w:val="22"/>
        </w:rPr>
        <w:t xml:space="preserve"> </w:t>
      </w:r>
      <w:r w:rsidRPr="001F1DC1">
        <w:rPr>
          <w:rFonts w:ascii="Helvetica Neue Light" w:hAnsi="Helvetica Neue Light"/>
          <w:iCs/>
          <w:sz w:val="22"/>
          <w:szCs w:val="22"/>
        </w:rPr>
        <w:t>Babel Vessel</w:t>
      </w:r>
      <w:r w:rsidR="00B7226C" w:rsidRPr="001F1DC1">
        <w:rPr>
          <w:rFonts w:ascii="Helvetica Neue Light" w:hAnsi="Helvetica Neue Light"/>
          <w:sz w:val="22"/>
          <w:szCs w:val="22"/>
        </w:rPr>
        <w:t>,</w:t>
      </w:r>
      <w:r w:rsidRPr="001F1DC1">
        <w:rPr>
          <w:rFonts w:ascii="Helvetica Neue Light" w:hAnsi="Helvetica Neue Light"/>
          <w:sz w:val="22"/>
          <w:szCs w:val="22"/>
        </w:rPr>
        <w:t xml:space="preserve"> </w:t>
      </w:r>
      <w:r w:rsidR="00B7226C" w:rsidRPr="001F1DC1">
        <w:rPr>
          <w:rFonts w:ascii="Helvetica Neue Light" w:hAnsi="Helvetica Neue Light"/>
          <w:sz w:val="22"/>
          <w:szCs w:val="22"/>
        </w:rPr>
        <w:t>m</w:t>
      </w:r>
      <w:r w:rsidRPr="001F1DC1">
        <w:rPr>
          <w:rFonts w:ascii="Helvetica Neue Light" w:hAnsi="Helvetica Neue Light"/>
          <w:sz w:val="22"/>
          <w:szCs w:val="22"/>
        </w:rPr>
        <w:t>ade by Additive Manufacturing</w:t>
      </w:r>
      <w:r w:rsidR="00A401D1" w:rsidRPr="001F1DC1">
        <w:rPr>
          <w:rFonts w:ascii="Helvetica Neue Light" w:hAnsi="Helvetica Neue Light"/>
          <w:sz w:val="22"/>
          <w:szCs w:val="22"/>
        </w:rPr>
        <w:t xml:space="preserve"> (AM)</w:t>
      </w:r>
      <w:r w:rsidR="00B7226C" w:rsidRPr="001F1DC1">
        <w:rPr>
          <w:rFonts w:ascii="Helvetica Neue Light" w:hAnsi="Helvetica Neue Light"/>
          <w:sz w:val="22"/>
          <w:szCs w:val="22"/>
        </w:rPr>
        <w:t>.</w:t>
      </w:r>
      <w:r w:rsidRPr="001F1DC1">
        <w:rPr>
          <w:rFonts w:ascii="Helvetica Neue Light" w:hAnsi="Helvetica Neue Light"/>
          <w:sz w:val="22"/>
          <w:szCs w:val="22"/>
        </w:rPr>
        <w:t xml:space="preserve"> Courtesy</w:t>
      </w:r>
      <w:r w:rsidR="00220086" w:rsidRPr="001F1DC1">
        <w:rPr>
          <w:rFonts w:ascii="Helvetica Neue Light" w:hAnsi="Helvetica Neue Light"/>
          <w:sz w:val="22"/>
          <w:szCs w:val="22"/>
        </w:rPr>
        <w:t>:</w:t>
      </w:r>
      <w:r w:rsidRPr="001F1DC1">
        <w:rPr>
          <w:rFonts w:ascii="Helvetica Neue Light" w:hAnsi="Helvetica Neue Light"/>
          <w:sz w:val="22"/>
          <w:szCs w:val="22"/>
        </w:rPr>
        <w:t xml:space="preserve"> Adrian Sassoon.</w:t>
      </w:r>
    </w:p>
    <w:sectPr w:rsidR="00C9050D" w:rsidRPr="001F1DC1" w:rsidSect="001F1DC1">
      <w:headerReference w:type="default" r:id="rId9"/>
      <w:footerReference w:type="default" r:id="rId10"/>
      <w:pgSz w:w="11901" w:h="16817"/>
      <w:pgMar w:top="1361" w:right="1191" w:bottom="1361" w:left="119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B2F49" w14:textId="77777777" w:rsidR="006A1004" w:rsidRDefault="006A1004">
      <w:r>
        <w:separator/>
      </w:r>
    </w:p>
  </w:endnote>
  <w:endnote w:type="continuationSeparator" w:id="0">
    <w:p w14:paraId="43D8C3F7" w14:textId="77777777" w:rsidR="006A1004" w:rsidRDefault="006A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Neue Light">
    <w:altName w:val="Agency FB"/>
    <w:panose1 w:val="02000403000000020004"/>
    <w:charset w:val="00"/>
    <w:family w:val="auto"/>
    <w:pitch w:val="variable"/>
    <w:sig w:usb0="A00002FF" w:usb1="5000205B" w:usb2="00000002" w:usb3="00000000" w:csb0="00000007"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95F3" w14:textId="77777777" w:rsidR="006A1004" w:rsidRDefault="006A1004">
    <w:pPr>
      <w:pStyle w:val="HeaderFooter"/>
      <w:rPr>
        <w:rFonts w:ascii="Times New Roman" w:eastAsia="Times New Roman" w:hAnsi="Times New Roman" w:cs="Times New Roman"/>
        <w:noProof/>
        <w:color w:val="auto"/>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37B4" w14:textId="77777777" w:rsidR="006A1004" w:rsidRDefault="006A1004">
      <w:r>
        <w:separator/>
      </w:r>
    </w:p>
  </w:footnote>
  <w:footnote w:type="continuationSeparator" w:id="0">
    <w:p w14:paraId="3C33D517" w14:textId="77777777" w:rsidR="006A1004" w:rsidRDefault="006A1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BE9A" w14:textId="77777777" w:rsidR="006A1004" w:rsidRDefault="006A1004">
    <w:pPr>
      <w:pStyle w:val="HeaderFooter"/>
      <w:rPr>
        <w:rFonts w:ascii="Times New Roman" w:eastAsia="Times New Roman" w:hAnsi="Times New Roman" w:cs="Times New Roman"/>
        <w:noProof/>
        <w:color w:val="auto"/>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0D"/>
    <w:rsid w:val="000364C8"/>
    <w:rsid w:val="00040F71"/>
    <w:rsid w:val="00045AF4"/>
    <w:rsid w:val="00052768"/>
    <w:rsid w:val="00064FCB"/>
    <w:rsid w:val="00071EBC"/>
    <w:rsid w:val="000B6E16"/>
    <w:rsid w:val="000E0097"/>
    <w:rsid w:val="001108A3"/>
    <w:rsid w:val="00137C1B"/>
    <w:rsid w:val="001437D3"/>
    <w:rsid w:val="001F1DC1"/>
    <w:rsid w:val="00220086"/>
    <w:rsid w:val="002D7BA8"/>
    <w:rsid w:val="002E2DF9"/>
    <w:rsid w:val="002F704C"/>
    <w:rsid w:val="00321E98"/>
    <w:rsid w:val="00322C89"/>
    <w:rsid w:val="00340A12"/>
    <w:rsid w:val="003451CB"/>
    <w:rsid w:val="0035487D"/>
    <w:rsid w:val="00355A23"/>
    <w:rsid w:val="00402650"/>
    <w:rsid w:val="00410393"/>
    <w:rsid w:val="00424848"/>
    <w:rsid w:val="00432E0F"/>
    <w:rsid w:val="00435FBD"/>
    <w:rsid w:val="00462519"/>
    <w:rsid w:val="00470897"/>
    <w:rsid w:val="004B0E22"/>
    <w:rsid w:val="004E2D8F"/>
    <w:rsid w:val="00502449"/>
    <w:rsid w:val="00510A72"/>
    <w:rsid w:val="00511722"/>
    <w:rsid w:val="005168C0"/>
    <w:rsid w:val="0052786D"/>
    <w:rsid w:val="00561CEF"/>
    <w:rsid w:val="00583074"/>
    <w:rsid w:val="005E43BB"/>
    <w:rsid w:val="00612788"/>
    <w:rsid w:val="006148E5"/>
    <w:rsid w:val="0066272C"/>
    <w:rsid w:val="00670BD3"/>
    <w:rsid w:val="006977E4"/>
    <w:rsid w:val="006A1004"/>
    <w:rsid w:val="006D37F6"/>
    <w:rsid w:val="006D4B82"/>
    <w:rsid w:val="006F468D"/>
    <w:rsid w:val="007A3825"/>
    <w:rsid w:val="007C75A5"/>
    <w:rsid w:val="007F5363"/>
    <w:rsid w:val="00842FC0"/>
    <w:rsid w:val="00864F0A"/>
    <w:rsid w:val="008F320A"/>
    <w:rsid w:val="009071F0"/>
    <w:rsid w:val="00966018"/>
    <w:rsid w:val="009975A2"/>
    <w:rsid w:val="00A1279C"/>
    <w:rsid w:val="00A353B2"/>
    <w:rsid w:val="00A401D1"/>
    <w:rsid w:val="00A641A8"/>
    <w:rsid w:val="00A6696E"/>
    <w:rsid w:val="00AB1BFB"/>
    <w:rsid w:val="00AC1E32"/>
    <w:rsid w:val="00AD6F0B"/>
    <w:rsid w:val="00AE526B"/>
    <w:rsid w:val="00AF450A"/>
    <w:rsid w:val="00B123DF"/>
    <w:rsid w:val="00B15666"/>
    <w:rsid w:val="00B608FF"/>
    <w:rsid w:val="00B7226C"/>
    <w:rsid w:val="00B72B7E"/>
    <w:rsid w:val="00B80AF9"/>
    <w:rsid w:val="00B86D07"/>
    <w:rsid w:val="00BD7F25"/>
    <w:rsid w:val="00BF2302"/>
    <w:rsid w:val="00C12EDC"/>
    <w:rsid w:val="00C35E20"/>
    <w:rsid w:val="00C6757C"/>
    <w:rsid w:val="00C9050D"/>
    <w:rsid w:val="00CE1C5E"/>
    <w:rsid w:val="00CE3BAE"/>
    <w:rsid w:val="00D02CFC"/>
    <w:rsid w:val="00D053D1"/>
    <w:rsid w:val="00D264D0"/>
    <w:rsid w:val="00D8587C"/>
    <w:rsid w:val="00DD75E9"/>
    <w:rsid w:val="00DF325F"/>
    <w:rsid w:val="00E05E91"/>
    <w:rsid w:val="00E45CF1"/>
    <w:rsid w:val="00E82404"/>
    <w:rsid w:val="00E87818"/>
    <w:rsid w:val="00EB4B8C"/>
    <w:rsid w:val="00EC3435"/>
    <w:rsid w:val="00EC3C04"/>
    <w:rsid w:val="00ED0C62"/>
    <w:rsid w:val="00F173D6"/>
    <w:rsid w:val="00F255A7"/>
    <w:rsid w:val="00F85EF8"/>
    <w:rsid w:val="00F85F32"/>
    <w:rsid w:val="00FE68F1"/>
    <w:rsid w:val="00FF6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356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9050D"/>
    <w:pPr>
      <w:tabs>
        <w:tab w:val="right" w:pos="9632"/>
      </w:tabs>
    </w:pPr>
    <w:rPr>
      <w:rFonts w:ascii="Helvetica" w:eastAsia="ヒラギノ角ゴ Pro W3" w:hAnsi="Helvetica" w:cs="Helvetica"/>
      <w:color w:val="000000"/>
      <w:lang w:val="en-US"/>
    </w:rPr>
  </w:style>
  <w:style w:type="paragraph" w:styleId="ListParagraph">
    <w:name w:val="List Paragraph"/>
    <w:qFormat/>
    <w:rsid w:val="00C9050D"/>
    <w:pPr>
      <w:ind w:left="720"/>
    </w:pPr>
    <w:rPr>
      <w:rFonts w:ascii="Helvetica Neue Light" w:eastAsia="ヒラギノ角ゴ Pro W3" w:hAnsi="Helvetica Neue Light" w:cs="Helvetica Neue Light"/>
      <w:color w:val="000000"/>
      <w:sz w:val="22"/>
      <w:szCs w:val="22"/>
    </w:rPr>
  </w:style>
  <w:style w:type="character" w:styleId="EndnoteReference">
    <w:name w:val="endnote reference"/>
    <w:semiHidden/>
    <w:rsid w:val="00C9050D"/>
    <w:rPr>
      <w:color w:val="000000"/>
      <w:sz w:val="24"/>
      <w:szCs w:val="24"/>
      <w:vertAlign w:val="superscript"/>
    </w:rPr>
  </w:style>
  <w:style w:type="paragraph" w:styleId="EndnoteText">
    <w:name w:val="endnote text"/>
    <w:basedOn w:val="Normal"/>
    <w:semiHidden/>
    <w:rsid w:val="00C9050D"/>
    <w:rPr>
      <w:rFonts w:ascii="Helvetica Neue Light" w:eastAsia="ヒラギノ角ゴ Pro W3" w:hAnsi="Helvetica Neue Light" w:cs="Helvetica Neue Light"/>
      <w:color w:val="000000"/>
      <w:sz w:val="24"/>
      <w:szCs w:val="24"/>
    </w:rPr>
  </w:style>
  <w:style w:type="character" w:customStyle="1" w:styleId="EmphasisA">
    <w:name w:val="Emphasis A"/>
    <w:rsid w:val="00C9050D"/>
    <w:rPr>
      <w:rFonts w:ascii="Lucida Grande" w:eastAsia="ヒラギノ角ゴ Pro W3" w:hAnsi="Lucida Grande" w:cs="Lucida Grande"/>
      <w:color w:val="000000"/>
      <w:sz w:val="24"/>
      <w:szCs w:val="24"/>
    </w:rPr>
  </w:style>
  <w:style w:type="character" w:styleId="Strong">
    <w:name w:val="Strong"/>
    <w:qFormat/>
    <w:rsid w:val="00C9050D"/>
    <w:rPr>
      <w:rFonts w:ascii="Lucida Grande" w:eastAsia="ヒラギノ角ゴ Pro W3" w:hAnsi="Lucida Grande" w:cs="Lucida Grande"/>
      <w:b/>
      <w:bCs/>
      <w:color w:val="000000"/>
      <w:sz w:val="24"/>
      <w:szCs w:val="24"/>
    </w:rPr>
  </w:style>
  <w:style w:type="character" w:styleId="Hyperlink">
    <w:name w:val="Hyperlink"/>
    <w:rsid w:val="00C9050D"/>
    <w:rPr>
      <w:color w:val="0000FF"/>
      <w:u w:val="single"/>
    </w:rPr>
  </w:style>
  <w:style w:type="paragraph" w:styleId="BalloonText">
    <w:name w:val="Balloon Text"/>
    <w:basedOn w:val="Normal"/>
    <w:semiHidden/>
    <w:rsid w:val="004E2D8F"/>
    <w:rPr>
      <w:rFonts w:ascii="Tahoma" w:hAnsi="Tahoma" w:cs="Tahoma"/>
      <w:sz w:val="16"/>
      <w:szCs w:val="16"/>
    </w:rPr>
  </w:style>
  <w:style w:type="character" w:styleId="CommentReference">
    <w:name w:val="annotation reference"/>
    <w:semiHidden/>
    <w:rsid w:val="0035487D"/>
    <w:rPr>
      <w:sz w:val="16"/>
      <w:szCs w:val="16"/>
    </w:rPr>
  </w:style>
  <w:style w:type="paragraph" w:styleId="CommentText">
    <w:name w:val="annotation text"/>
    <w:basedOn w:val="Normal"/>
    <w:semiHidden/>
    <w:rsid w:val="0035487D"/>
  </w:style>
  <w:style w:type="paragraph" w:styleId="CommentSubject">
    <w:name w:val="annotation subject"/>
    <w:basedOn w:val="CommentText"/>
    <w:next w:val="CommentText"/>
    <w:semiHidden/>
    <w:rsid w:val="003548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9050D"/>
    <w:pPr>
      <w:tabs>
        <w:tab w:val="right" w:pos="9632"/>
      </w:tabs>
    </w:pPr>
    <w:rPr>
      <w:rFonts w:ascii="Helvetica" w:eastAsia="ヒラギノ角ゴ Pro W3" w:hAnsi="Helvetica" w:cs="Helvetica"/>
      <w:color w:val="000000"/>
      <w:lang w:val="en-US"/>
    </w:rPr>
  </w:style>
  <w:style w:type="paragraph" w:styleId="ListParagraph">
    <w:name w:val="List Paragraph"/>
    <w:qFormat/>
    <w:rsid w:val="00C9050D"/>
    <w:pPr>
      <w:ind w:left="720"/>
    </w:pPr>
    <w:rPr>
      <w:rFonts w:ascii="Helvetica Neue Light" w:eastAsia="ヒラギノ角ゴ Pro W3" w:hAnsi="Helvetica Neue Light" w:cs="Helvetica Neue Light"/>
      <w:color w:val="000000"/>
      <w:sz w:val="22"/>
      <w:szCs w:val="22"/>
    </w:rPr>
  </w:style>
  <w:style w:type="character" w:styleId="EndnoteReference">
    <w:name w:val="endnote reference"/>
    <w:semiHidden/>
    <w:rsid w:val="00C9050D"/>
    <w:rPr>
      <w:color w:val="000000"/>
      <w:sz w:val="24"/>
      <w:szCs w:val="24"/>
      <w:vertAlign w:val="superscript"/>
    </w:rPr>
  </w:style>
  <w:style w:type="paragraph" w:styleId="EndnoteText">
    <w:name w:val="endnote text"/>
    <w:basedOn w:val="Normal"/>
    <w:semiHidden/>
    <w:rsid w:val="00C9050D"/>
    <w:rPr>
      <w:rFonts w:ascii="Helvetica Neue Light" w:eastAsia="ヒラギノ角ゴ Pro W3" w:hAnsi="Helvetica Neue Light" w:cs="Helvetica Neue Light"/>
      <w:color w:val="000000"/>
      <w:sz w:val="24"/>
      <w:szCs w:val="24"/>
    </w:rPr>
  </w:style>
  <w:style w:type="character" w:customStyle="1" w:styleId="EmphasisA">
    <w:name w:val="Emphasis A"/>
    <w:rsid w:val="00C9050D"/>
    <w:rPr>
      <w:rFonts w:ascii="Lucida Grande" w:eastAsia="ヒラギノ角ゴ Pro W3" w:hAnsi="Lucida Grande" w:cs="Lucida Grande"/>
      <w:color w:val="000000"/>
      <w:sz w:val="24"/>
      <w:szCs w:val="24"/>
    </w:rPr>
  </w:style>
  <w:style w:type="character" w:styleId="Strong">
    <w:name w:val="Strong"/>
    <w:qFormat/>
    <w:rsid w:val="00C9050D"/>
    <w:rPr>
      <w:rFonts w:ascii="Lucida Grande" w:eastAsia="ヒラギノ角ゴ Pro W3" w:hAnsi="Lucida Grande" w:cs="Lucida Grande"/>
      <w:b/>
      <w:bCs/>
      <w:color w:val="000000"/>
      <w:sz w:val="24"/>
      <w:szCs w:val="24"/>
    </w:rPr>
  </w:style>
  <w:style w:type="character" w:styleId="Hyperlink">
    <w:name w:val="Hyperlink"/>
    <w:rsid w:val="00C9050D"/>
    <w:rPr>
      <w:color w:val="0000FF"/>
      <w:u w:val="single"/>
    </w:rPr>
  </w:style>
  <w:style w:type="paragraph" w:styleId="BalloonText">
    <w:name w:val="Balloon Text"/>
    <w:basedOn w:val="Normal"/>
    <w:semiHidden/>
    <w:rsid w:val="004E2D8F"/>
    <w:rPr>
      <w:rFonts w:ascii="Tahoma" w:hAnsi="Tahoma" w:cs="Tahoma"/>
      <w:sz w:val="16"/>
      <w:szCs w:val="16"/>
    </w:rPr>
  </w:style>
  <w:style w:type="character" w:styleId="CommentReference">
    <w:name w:val="annotation reference"/>
    <w:semiHidden/>
    <w:rsid w:val="0035487D"/>
    <w:rPr>
      <w:sz w:val="16"/>
      <w:szCs w:val="16"/>
    </w:rPr>
  </w:style>
  <w:style w:type="paragraph" w:styleId="CommentText">
    <w:name w:val="annotation text"/>
    <w:basedOn w:val="Normal"/>
    <w:semiHidden/>
    <w:rsid w:val="0035487D"/>
  </w:style>
  <w:style w:type="paragraph" w:styleId="CommentSubject">
    <w:name w:val="annotation subject"/>
    <w:basedOn w:val="CommentText"/>
    <w:next w:val="CommentText"/>
    <w:semiHidden/>
    <w:rsid w:val="00354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michael-eden.com" TargetMode="External"/><Relationship Id="rId8" Type="http://schemas.openxmlformats.org/officeDocument/2006/relationships/hyperlink" Target="http://www.michael-eden.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tell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Office\Templates\Intellect.dot</Template>
  <TotalTime>8</TotalTime>
  <Pages>7</Pages>
  <Words>2267</Words>
  <Characters>12928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Things machines have made…                                    </vt:lpstr>
    </vt:vector>
  </TitlesOfParts>
  <Company>mamillan</Company>
  <LinksUpToDate>false</LinksUpToDate>
  <CharactersWithSpaces>15165</CharactersWithSpaces>
  <SharedDoc>false</SharedDoc>
  <HLinks>
    <vt:vector size="12" baseType="variant">
      <vt:variant>
        <vt:i4>6881309</vt:i4>
      </vt:variant>
      <vt:variant>
        <vt:i4>3</vt:i4>
      </vt:variant>
      <vt:variant>
        <vt:i4>0</vt:i4>
      </vt:variant>
      <vt:variant>
        <vt:i4>5</vt:i4>
      </vt:variant>
      <vt:variant>
        <vt:lpwstr>http://www.michael-eden.com</vt:lpwstr>
      </vt:variant>
      <vt:variant>
        <vt:lpwstr/>
      </vt:variant>
      <vt:variant>
        <vt:i4>6291465</vt:i4>
      </vt:variant>
      <vt:variant>
        <vt:i4>0</vt:i4>
      </vt:variant>
      <vt:variant>
        <vt:i4>0</vt:i4>
      </vt:variant>
      <vt:variant>
        <vt:i4>5</vt:i4>
      </vt:variant>
      <vt:variant>
        <vt:lpwstr>mailto:info@michael-eden.com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machines have made…                                    </dc:title>
  <dc:subject/>
  <dc:creator>kavya</dc:creator>
  <cp:keywords/>
  <dc:description/>
  <cp:lastModifiedBy>Michael Eden</cp:lastModifiedBy>
  <cp:revision>6</cp:revision>
  <dcterms:created xsi:type="dcterms:W3CDTF">2013-11-19T13:26:00Z</dcterms:created>
  <dcterms:modified xsi:type="dcterms:W3CDTF">2014-10-01T06:37:00Z</dcterms:modified>
</cp:coreProperties>
</file>